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817"/>
        <w:gridCol w:w="3821"/>
      </w:tblGrid>
      <w:tr w:rsidR="00104F6D" w14:paraId="529AE18C" w14:textId="77777777">
        <w:tc>
          <w:tcPr>
            <w:tcW w:w="5920" w:type="dxa"/>
            <w:shd w:val="clear" w:color="auto" w:fill="auto"/>
          </w:tcPr>
          <w:p w14:paraId="024D83BA" w14:textId="2C6C62B3" w:rsidR="00104F6D" w:rsidRDefault="00C533E7">
            <w:pPr>
              <w:adjustRightInd w:val="0"/>
              <w:spacing w:after="120"/>
              <w:jc w:val="center"/>
              <w:rPr>
                <w:rFonts w:ascii="Univers 55" w:hAnsi="Univers 55" w:cs="Univers 55"/>
                <w:b/>
                <w:bCs/>
                <w:color w:val="000000"/>
              </w:rPr>
            </w:pPr>
            <w:r w:rsidRPr="00A36980">
              <w:rPr>
                <w:noProof/>
              </w:rPr>
              <w:drawing>
                <wp:inline distT="0" distB="0" distL="0" distR="0" wp14:anchorId="1C48DB5D" wp14:editId="2D157D15">
                  <wp:extent cx="1257300" cy="923925"/>
                  <wp:effectExtent l="0" t="0" r="0" b="0"/>
                  <wp:docPr id="1" name="Immagine 1" descr="Peter Pan | Kingdom Hearts, l'enciclopedia dei mondi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eter Pan | Kingdom Hearts, l'enciclopedia dei mondi Wiki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tc>
        <w:tc>
          <w:tcPr>
            <w:tcW w:w="3858" w:type="dxa"/>
            <w:shd w:val="clear" w:color="auto" w:fill="auto"/>
          </w:tcPr>
          <w:p w14:paraId="72C336C8" w14:textId="77777777" w:rsidR="00104F6D" w:rsidRDefault="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Al Comune di Rende</w:t>
            </w:r>
          </w:p>
          <w:p w14:paraId="46198A0C" w14:textId="77777777" w:rsidR="00104F6D" w:rsidRDefault="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Settore Servizi al Cittadino</w:t>
            </w:r>
            <w:r>
              <w:rPr>
                <w:rFonts w:ascii="Times New Roman" w:hAnsi="Times New Roman" w:cs="Times New Roman"/>
                <w:i w:val="0"/>
                <w:sz w:val="24"/>
                <w:szCs w:val="24"/>
              </w:rPr>
              <w:tab/>
            </w:r>
            <w:r>
              <w:rPr>
                <w:rFonts w:ascii="Times New Roman" w:hAnsi="Times New Roman" w:cs="Times New Roman"/>
                <w:i w:val="0"/>
                <w:sz w:val="24"/>
                <w:szCs w:val="24"/>
              </w:rPr>
              <w:tab/>
              <w:t xml:space="preserve">                                                P.zza San Carlo Borromeo</w:t>
            </w:r>
            <w:r>
              <w:rPr>
                <w:rFonts w:ascii="Times New Roman" w:hAnsi="Times New Roman" w:cs="Times New Roman"/>
                <w:i w:val="0"/>
                <w:sz w:val="24"/>
                <w:szCs w:val="24"/>
              </w:rPr>
              <w:tab/>
            </w:r>
            <w:r>
              <w:rPr>
                <w:rFonts w:ascii="Times New Roman" w:hAnsi="Times New Roman" w:cs="Times New Roman"/>
                <w:i w:val="0"/>
                <w:sz w:val="24"/>
                <w:szCs w:val="24"/>
              </w:rPr>
              <w:tab/>
            </w:r>
          </w:p>
          <w:p w14:paraId="5CD1D4C9" w14:textId="77777777" w:rsidR="00104F6D" w:rsidRDefault="00104F6D" w:rsidP="00104F6D">
            <w:pPr>
              <w:pStyle w:val="Corpodeltesto"/>
              <w:jc w:val="left"/>
              <w:rPr>
                <w:rFonts w:ascii="Times New Roman" w:hAnsi="Times New Roman" w:cs="Times New Roman"/>
                <w:i w:val="0"/>
                <w:sz w:val="24"/>
                <w:szCs w:val="24"/>
              </w:rPr>
            </w:pPr>
            <w:r>
              <w:rPr>
                <w:rFonts w:ascii="Times New Roman" w:hAnsi="Times New Roman" w:cs="Times New Roman"/>
                <w:i w:val="0"/>
                <w:sz w:val="24"/>
                <w:szCs w:val="24"/>
              </w:rPr>
              <w:t>87036 Rende (CS)</w:t>
            </w:r>
          </w:p>
          <w:p w14:paraId="78DD0878" w14:textId="77777777" w:rsidR="0072665B" w:rsidRDefault="0072665B" w:rsidP="00104F6D">
            <w:pPr>
              <w:pStyle w:val="Corpodeltesto"/>
              <w:jc w:val="left"/>
              <w:rPr>
                <w:rFonts w:ascii="Times New Roman" w:hAnsi="Times New Roman" w:cs="Times New Roman"/>
                <w:i w:val="0"/>
                <w:sz w:val="24"/>
                <w:szCs w:val="24"/>
              </w:rPr>
            </w:pPr>
            <w:hyperlink r:id="rId8" w:history="1">
              <w:r w:rsidRPr="00283A9A">
                <w:rPr>
                  <w:rStyle w:val="Collegamentoipertestuale"/>
                  <w:rFonts w:ascii="Times New Roman" w:hAnsi="Times New Roman" w:cs="Times New Roman"/>
                  <w:i w:val="0"/>
                  <w:sz w:val="24"/>
                  <w:szCs w:val="24"/>
                </w:rPr>
                <w:t>protocollo.rende@pec</w:t>
              </w:r>
              <w:r>
                <w:rPr>
                  <w:rStyle w:val="Collegamentoipertestuale"/>
                  <w:rFonts w:ascii="Times New Roman" w:hAnsi="Times New Roman" w:cs="Times New Roman"/>
                  <w:i w:val="0"/>
                  <w:sz w:val="24"/>
                  <w:szCs w:val="24"/>
                </w:rPr>
                <w:t>.</w:t>
              </w:r>
              <w:r w:rsidRPr="00283A9A">
                <w:rPr>
                  <w:rStyle w:val="Collegamentoipertestuale"/>
                  <w:rFonts w:ascii="Times New Roman" w:hAnsi="Times New Roman" w:cs="Times New Roman"/>
                  <w:i w:val="0"/>
                  <w:sz w:val="24"/>
                  <w:szCs w:val="24"/>
                </w:rPr>
                <w:t>it</w:t>
              </w:r>
            </w:hyperlink>
            <w:r>
              <w:rPr>
                <w:rFonts w:ascii="Times New Roman" w:hAnsi="Times New Roman" w:cs="Times New Roman"/>
                <w:i w:val="0"/>
                <w:sz w:val="24"/>
                <w:szCs w:val="24"/>
              </w:rPr>
              <w:t xml:space="preserve"> </w:t>
            </w:r>
          </w:p>
        </w:tc>
      </w:tr>
    </w:tbl>
    <w:p w14:paraId="1ACB9EBD" w14:textId="77777777" w:rsidR="006F6C63" w:rsidRDefault="006F6C63" w:rsidP="00104F6D">
      <w:pPr>
        <w:pStyle w:val="Default"/>
      </w:pPr>
    </w:p>
    <w:p w14:paraId="10957B33" w14:textId="77777777" w:rsidR="006F6C63" w:rsidRPr="009E2AE8" w:rsidRDefault="00532C46" w:rsidP="006F6C63">
      <w:pPr>
        <w:pStyle w:val="Default"/>
        <w:jc w:val="center"/>
      </w:pPr>
      <w:r w:rsidRPr="009E2AE8">
        <w:rPr>
          <w:b/>
          <w:bCs/>
        </w:rPr>
        <w:t>ANNO EDUCATIVO 20</w:t>
      </w:r>
      <w:r w:rsidR="00A77BD2" w:rsidRPr="009E2AE8">
        <w:rPr>
          <w:b/>
          <w:bCs/>
        </w:rPr>
        <w:t>2</w:t>
      </w:r>
      <w:r w:rsidR="002122CD">
        <w:rPr>
          <w:b/>
          <w:bCs/>
        </w:rPr>
        <w:t>6</w:t>
      </w:r>
      <w:r w:rsidR="006F6C63" w:rsidRPr="009E2AE8">
        <w:rPr>
          <w:b/>
          <w:bCs/>
        </w:rPr>
        <w:t>-20</w:t>
      </w:r>
      <w:r w:rsidR="00F3132D" w:rsidRPr="009E2AE8">
        <w:rPr>
          <w:b/>
          <w:bCs/>
        </w:rPr>
        <w:t>2</w:t>
      </w:r>
      <w:r w:rsidR="002122CD">
        <w:rPr>
          <w:b/>
          <w:bCs/>
        </w:rPr>
        <w:t>7</w:t>
      </w:r>
    </w:p>
    <w:p w14:paraId="51A41264" w14:textId="77777777" w:rsidR="006F6C63" w:rsidRPr="000C6E11" w:rsidRDefault="00692A97" w:rsidP="006F6C63">
      <w:pPr>
        <w:pStyle w:val="Default"/>
        <w:jc w:val="center"/>
        <w:rPr>
          <w:b/>
          <w:bCs/>
          <w:sz w:val="26"/>
          <w:szCs w:val="26"/>
        </w:rPr>
      </w:pPr>
      <w:r w:rsidRPr="000C6E11">
        <w:rPr>
          <w:b/>
          <w:bCs/>
          <w:sz w:val="26"/>
          <w:szCs w:val="26"/>
        </w:rPr>
        <w:t xml:space="preserve">DOMANDA DI </w:t>
      </w:r>
      <w:r w:rsidR="00EC0DC0" w:rsidRPr="000C6E11">
        <w:rPr>
          <w:b/>
          <w:bCs/>
          <w:sz w:val="26"/>
          <w:szCs w:val="26"/>
        </w:rPr>
        <w:t>RICONFERMA A</w:t>
      </w:r>
      <w:r w:rsidRPr="000C6E11">
        <w:rPr>
          <w:b/>
          <w:bCs/>
          <w:sz w:val="26"/>
          <w:szCs w:val="26"/>
        </w:rPr>
        <w:t>L NIDO</w:t>
      </w:r>
      <w:r w:rsidR="006F6C63" w:rsidRPr="000C6E11">
        <w:rPr>
          <w:b/>
          <w:bCs/>
          <w:sz w:val="26"/>
          <w:szCs w:val="26"/>
        </w:rPr>
        <w:t xml:space="preserve"> D’INFANZIA COMUNAL</w:t>
      </w:r>
      <w:r w:rsidRPr="000C6E11">
        <w:rPr>
          <w:b/>
          <w:bCs/>
          <w:sz w:val="26"/>
          <w:szCs w:val="26"/>
        </w:rPr>
        <w:t>E</w:t>
      </w:r>
      <w:r w:rsidR="009E2AE8" w:rsidRPr="000C6E11">
        <w:rPr>
          <w:b/>
          <w:bCs/>
          <w:sz w:val="26"/>
          <w:szCs w:val="26"/>
        </w:rPr>
        <w:t xml:space="preserve"> PETER PAN</w:t>
      </w:r>
    </w:p>
    <w:p w14:paraId="1E626F61" w14:textId="77777777" w:rsidR="0072665B" w:rsidRPr="00174324" w:rsidRDefault="0072665B" w:rsidP="0072665B">
      <w:pPr>
        <w:pStyle w:val="Default"/>
        <w:jc w:val="center"/>
        <w:rPr>
          <w:sz w:val="28"/>
          <w:szCs w:val="28"/>
        </w:rPr>
      </w:pPr>
      <w:r w:rsidRPr="00174324">
        <w:rPr>
          <w:bCs/>
          <w:sz w:val="28"/>
          <w:szCs w:val="28"/>
        </w:rPr>
        <w:t>Approvata con Determinazione Dirigenziale n</w:t>
      </w:r>
      <w:r w:rsidRPr="000C6E11">
        <w:rPr>
          <w:bCs/>
          <w:sz w:val="28"/>
          <w:szCs w:val="28"/>
        </w:rPr>
        <w:t xml:space="preserve">. </w:t>
      </w:r>
      <w:r w:rsidR="00366849" w:rsidRPr="00757B7A">
        <w:rPr>
          <w:bCs/>
          <w:sz w:val="28"/>
          <w:szCs w:val="28"/>
        </w:rPr>
        <w:t>157 del 27/05/2026</w:t>
      </w:r>
    </w:p>
    <w:p w14:paraId="4157A90A" w14:textId="77777777" w:rsidR="0072665B" w:rsidRDefault="0072665B" w:rsidP="0072665B">
      <w:pPr>
        <w:adjustRightInd w:val="0"/>
        <w:spacing w:after="120"/>
        <w:jc w:val="center"/>
        <w:rPr>
          <w:rFonts w:ascii="Univers 55" w:hAnsi="Univers 55" w:cs="Univers 55"/>
          <w:b/>
          <w:bCs/>
          <w:color w:val="000000"/>
        </w:rPr>
      </w:pPr>
      <w:r>
        <w:rPr>
          <w:sz w:val="21"/>
          <w:szCs w:val="21"/>
        </w:rPr>
        <w:t>(dichiarazione sottoscritta ai sensi degli artt. 46-47-49 DPR 445/2000)</w:t>
      </w:r>
    </w:p>
    <w:p w14:paraId="5AFCC570" w14:textId="77777777" w:rsidR="0072665B" w:rsidRDefault="0072665B" w:rsidP="006F6C63">
      <w:pPr>
        <w:pStyle w:val="Default"/>
        <w:jc w:val="center"/>
        <w:rPr>
          <w:b/>
          <w:bCs/>
          <w:sz w:val="28"/>
          <w:szCs w:val="28"/>
        </w:rPr>
      </w:pPr>
    </w:p>
    <w:p w14:paraId="2E2F4D9A" w14:textId="77777777" w:rsidR="009E2AE8" w:rsidRDefault="009E2AE8" w:rsidP="00C66385">
      <w:pPr>
        <w:spacing w:after="120"/>
        <w:rPr>
          <w:b/>
          <w:bCs/>
          <w:color w:val="000000"/>
          <w:sz w:val="22"/>
          <w:szCs w:val="22"/>
        </w:rPr>
      </w:pPr>
    </w:p>
    <w:p w14:paraId="67C0E6B5" w14:textId="77777777" w:rsidR="00C66385" w:rsidRPr="00C66385" w:rsidRDefault="00C66385" w:rsidP="00C66385">
      <w:pPr>
        <w:spacing w:after="120"/>
        <w:rPr>
          <w:b/>
          <w:bCs/>
          <w:color w:val="000000"/>
          <w:sz w:val="22"/>
          <w:szCs w:val="22"/>
        </w:rPr>
      </w:pPr>
      <w:r w:rsidRPr="00C66385">
        <w:rPr>
          <w:b/>
          <w:bCs/>
          <w:color w:val="000000"/>
          <w:sz w:val="22"/>
          <w:szCs w:val="22"/>
        </w:rPr>
        <w:t>La presente scheda deve essere compilata per ogni singolo utente che richiede il servizio.</w:t>
      </w:r>
    </w:p>
    <w:p w14:paraId="6E5F9ED1" w14:textId="77777777" w:rsidR="00C66385" w:rsidRPr="00C66385" w:rsidRDefault="00C66385" w:rsidP="00C66385">
      <w:pPr>
        <w:spacing w:after="120"/>
        <w:rPr>
          <w:b/>
          <w:bCs/>
          <w:color w:val="000000"/>
          <w:sz w:val="22"/>
          <w:szCs w:val="22"/>
        </w:rPr>
      </w:pPr>
      <w:r w:rsidRPr="00C66385">
        <w:rPr>
          <w:b/>
          <w:bCs/>
          <w:color w:val="000000"/>
          <w:sz w:val="22"/>
          <w:szCs w:val="22"/>
        </w:rPr>
        <w:t>I campi contrassegnati con * sono obbligatori.</w:t>
      </w:r>
    </w:p>
    <w:p w14:paraId="655CBBCC" w14:textId="77777777" w:rsidR="00C66385" w:rsidRDefault="00C66385" w:rsidP="00C66385">
      <w:pPr>
        <w:spacing w:after="120"/>
        <w:rPr>
          <w:rFonts w:ascii="Arial Narrow" w:hAnsi="Arial Narrow"/>
          <w:b/>
          <w:bCs/>
          <w:sz w:val="22"/>
          <w:szCs w:val="22"/>
        </w:rPr>
      </w:pPr>
    </w:p>
    <w:p w14:paraId="319D7553" w14:textId="77777777" w:rsidR="00C66385" w:rsidRPr="00C66385" w:rsidRDefault="00C66385" w:rsidP="00C66385">
      <w:pPr>
        <w:spacing w:line="360" w:lineRule="auto"/>
        <w:jc w:val="both"/>
        <w:rPr>
          <w:color w:val="000000"/>
          <w:sz w:val="22"/>
          <w:szCs w:val="22"/>
        </w:rPr>
      </w:pPr>
      <w:r w:rsidRPr="00C66385">
        <w:rPr>
          <w:color w:val="000000"/>
          <w:sz w:val="22"/>
          <w:szCs w:val="22"/>
        </w:rPr>
        <w:t>Ai fini dell’accoglimento della presente domanda,</w:t>
      </w:r>
    </w:p>
    <w:p w14:paraId="00AAC06E" w14:textId="77777777" w:rsidR="006F6C63" w:rsidRDefault="006F6C63" w:rsidP="0037663C">
      <w:pPr>
        <w:shd w:val="clear" w:color="auto" w:fill="FFFFFF"/>
        <w:autoSpaceDE/>
        <w:autoSpaceDN/>
        <w:spacing w:line="360" w:lineRule="auto"/>
        <w:jc w:val="both"/>
        <w:rPr>
          <w:rFonts w:ascii="Helvetica" w:hAnsi="Helvetica"/>
          <w:color w:val="202328"/>
          <w:sz w:val="24"/>
          <w:szCs w:val="24"/>
        </w:rPr>
      </w:pPr>
    </w:p>
    <w:p w14:paraId="31A4F62E" w14:textId="77777777" w:rsidR="006F6C63" w:rsidRPr="00292F82" w:rsidRDefault="006F6C63" w:rsidP="00292F82">
      <w:pPr>
        <w:pStyle w:val="Default"/>
        <w:spacing w:line="480" w:lineRule="auto"/>
        <w:rPr>
          <w:sz w:val="22"/>
          <w:szCs w:val="22"/>
        </w:rPr>
      </w:pPr>
      <w:r w:rsidRPr="00292F82">
        <w:rPr>
          <w:sz w:val="22"/>
          <w:szCs w:val="22"/>
        </w:rPr>
        <w:t xml:space="preserve"> Il/la  sottoscritto/a</w:t>
      </w:r>
      <w:r w:rsidR="00A21C4F" w:rsidRPr="00292F82">
        <w:rPr>
          <w:sz w:val="22"/>
          <w:szCs w:val="22"/>
        </w:rPr>
        <w:t>___</w:t>
      </w:r>
      <w:r w:rsidR="00292F82">
        <w:rPr>
          <w:sz w:val="22"/>
          <w:szCs w:val="22"/>
        </w:rPr>
        <w:t>_________________</w:t>
      </w:r>
      <w:r w:rsidR="00A21C4F" w:rsidRPr="00292F82">
        <w:rPr>
          <w:sz w:val="22"/>
          <w:szCs w:val="22"/>
        </w:rPr>
        <w:t>_____________________</w:t>
      </w:r>
      <w:r w:rsidRPr="00292F82">
        <w:rPr>
          <w:sz w:val="22"/>
          <w:szCs w:val="22"/>
        </w:rPr>
        <w:t xml:space="preserve"> nato a </w:t>
      </w:r>
      <w:r w:rsidR="00292F82">
        <w:rPr>
          <w:sz w:val="22"/>
          <w:szCs w:val="22"/>
        </w:rPr>
        <w:t>________</w:t>
      </w:r>
      <w:r w:rsidRPr="00292F82">
        <w:rPr>
          <w:sz w:val="22"/>
          <w:szCs w:val="22"/>
        </w:rPr>
        <w:t>__________</w:t>
      </w:r>
      <w:r w:rsidR="0072665B">
        <w:rPr>
          <w:sz w:val="22"/>
          <w:szCs w:val="22"/>
        </w:rPr>
        <w:t xml:space="preserve">     </w:t>
      </w:r>
      <w:r w:rsidRPr="00292F82">
        <w:rPr>
          <w:sz w:val="22"/>
          <w:szCs w:val="22"/>
        </w:rPr>
        <w:t>(</w:t>
      </w:r>
      <w:r w:rsidR="00A21C4F" w:rsidRPr="00292F82">
        <w:rPr>
          <w:sz w:val="22"/>
          <w:szCs w:val="22"/>
        </w:rPr>
        <w:t xml:space="preserve"> </w:t>
      </w:r>
      <w:r w:rsidR="00292F82" w:rsidRPr="00292F82">
        <w:rPr>
          <w:sz w:val="22"/>
          <w:szCs w:val="22"/>
        </w:rPr>
        <w:t xml:space="preserve"> </w:t>
      </w:r>
      <w:r w:rsidRPr="00292F82">
        <w:rPr>
          <w:sz w:val="22"/>
          <w:szCs w:val="22"/>
        </w:rPr>
        <w:t xml:space="preserve"> </w:t>
      </w:r>
      <w:r w:rsidR="00A21C4F" w:rsidRPr="00292F82">
        <w:rPr>
          <w:sz w:val="22"/>
          <w:szCs w:val="22"/>
        </w:rPr>
        <w:t xml:space="preserve"> </w:t>
      </w:r>
      <w:r w:rsidRPr="00292F82">
        <w:rPr>
          <w:sz w:val="22"/>
          <w:szCs w:val="22"/>
        </w:rPr>
        <w:t>)</w:t>
      </w:r>
      <w:r w:rsidR="00A21C4F" w:rsidRPr="00292F82">
        <w:rPr>
          <w:sz w:val="22"/>
          <w:szCs w:val="22"/>
        </w:rPr>
        <w:t xml:space="preserve"> </w:t>
      </w:r>
      <w:r w:rsidRPr="00292F82">
        <w:rPr>
          <w:sz w:val="22"/>
          <w:szCs w:val="22"/>
        </w:rPr>
        <w:t xml:space="preserve"> il _______/_______/__________</w:t>
      </w:r>
      <w:r w:rsidR="0072665B">
        <w:rPr>
          <w:sz w:val="22"/>
          <w:szCs w:val="22"/>
        </w:rPr>
        <w:t xml:space="preserve">    </w:t>
      </w:r>
      <w:r w:rsidRPr="00292F82">
        <w:rPr>
          <w:sz w:val="22"/>
          <w:szCs w:val="22"/>
        </w:rPr>
        <w:t xml:space="preserve">, </w:t>
      </w:r>
      <w:r w:rsidR="0072665B">
        <w:rPr>
          <w:sz w:val="22"/>
          <w:szCs w:val="22"/>
        </w:rPr>
        <w:t xml:space="preserve"> </w:t>
      </w:r>
      <w:r w:rsidRPr="00292F82">
        <w:rPr>
          <w:sz w:val="22"/>
          <w:szCs w:val="22"/>
        </w:rPr>
        <w:t>residente nel Comune</w:t>
      </w:r>
      <w:r w:rsidR="00A21C4F" w:rsidRPr="00292F82">
        <w:rPr>
          <w:sz w:val="22"/>
          <w:szCs w:val="22"/>
        </w:rPr>
        <w:t xml:space="preserve"> di </w:t>
      </w:r>
      <w:r w:rsidR="0072665B">
        <w:rPr>
          <w:sz w:val="22"/>
          <w:szCs w:val="22"/>
        </w:rPr>
        <w:t>_</w:t>
      </w:r>
      <w:r w:rsidR="00A21C4F" w:rsidRPr="00292F82">
        <w:rPr>
          <w:sz w:val="22"/>
          <w:szCs w:val="22"/>
        </w:rPr>
        <w:t>_______</w:t>
      </w:r>
      <w:r w:rsidR="00292F82">
        <w:rPr>
          <w:sz w:val="22"/>
          <w:szCs w:val="22"/>
        </w:rPr>
        <w:t>____________________________</w:t>
      </w:r>
    </w:p>
    <w:p w14:paraId="208521B9" w14:textId="77777777" w:rsidR="006F6C63" w:rsidRPr="00292F82" w:rsidRDefault="006F6C63" w:rsidP="00292F82">
      <w:pPr>
        <w:pStyle w:val="Default"/>
        <w:spacing w:line="480" w:lineRule="auto"/>
        <w:rPr>
          <w:sz w:val="22"/>
          <w:szCs w:val="22"/>
        </w:rPr>
      </w:pPr>
      <w:r w:rsidRPr="00292F82">
        <w:rPr>
          <w:sz w:val="22"/>
          <w:szCs w:val="22"/>
        </w:rPr>
        <w:t>in via__</w:t>
      </w:r>
      <w:r w:rsidR="00292F82" w:rsidRPr="00292F82">
        <w:rPr>
          <w:sz w:val="22"/>
          <w:szCs w:val="22"/>
        </w:rPr>
        <w:t>___________________</w:t>
      </w:r>
      <w:r w:rsidRPr="00292F82">
        <w:rPr>
          <w:sz w:val="22"/>
          <w:szCs w:val="22"/>
        </w:rPr>
        <w:t>_</w:t>
      </w:r>
      <w:r w:rsidR="00A21C4F" w:rsidRPr="00292F82">
        <w:rPr>
          <w:sz w:val="22"/>
          <w:szCs w:val="22"/>
        </w:rPr>
        <w:t>__</w:t>
      </w:r>
      <w:r w:rsidRPr="00292F82">
        <w:rPr>
          <w:sz w:val="22"/>
          <w:szCs w:val="22"/>
        </w:rPr>
        <w:t xml:space="preserve">, n. _______, </w:t>
      </w:r>
      <w:r w:rsidR="00A21C4F" w:rsidRPr="00292F82">
        <w:rPr>
          <w:sz w:val="22"/>
          <w:szCs w:val="22"/>
        </w:rPr>
        <w:t>tel. ___</w:t>
      </w:r>
      <w:r w:rsidR="00292F82" w:rsidRPr="00292F82">
        <w:rPr>
          <w:sz w:val="22"/>
          <w:szCs w:val="22"/>
        </w:rPr>
        <w:t>__</w:t>
      </w:r>
      <w:r w:rsidR="00A21C4F" w:rsidRPr="00292F82">
        <w:rPr>
          <w:sz w:val="22"/>
          <w:szCs w:val="22"/>
        </w:rPr>
        <w:t>______________</w:t>
      </w:r>
      <w:r w:rsidR="00C6565E" w:rsidRPr="00292F82">
        <w:rPr>
          <w:sz w:val="22"/>
          <w:szCs w:val="22"/>
        </w:rPr>
        <w:t>, cell _</w:t>
      </w:r>
      <w:r w:rsidR="00292F82" w:rsidRPr="00292F82">
        <w:rPr>
          <w:sz w:val="22"/>
          <w:szCs w:val="22"/>
        </w:rPr>
        <w:t>__</w:t>
      </w:r>
      <w:r w:rsidR="00292F82">
        <w:rPr>
          <w:sz w:val="22"/>
          <w:szCs w:val="22"/>
        </w:rPr>
        <w:t xml:space="preserve">_________________ </w:t>
      </w:r>
      <w:r w:rsidR="00C6565E" w:rsidRPr="00292F82">
        <w:rPr>
          <w:sz w:val="22"/>
          <w:szCs w:val="22"/>
        </w:rPr>
        <w:t>e-mail</w:t>
      </w:r>
      <w:r w:rsidR="00292F82" w:rsidRPr="00292F82">
        <w:rPr>
          <w:sz w:val="22"/>
          <w:szCs w:val="22"/>
        </w:rPr>
        <w:t xml:space="preserve"> ________________________________________</w:t>
      </w:r>
      <w:r w:rsidR="00922A58">
        <w:rPr>
          <w:sz w:val="22"/>
          <w:szCs w:val="22"/>
        </w:rPr>
        <w:t>PEC__________________</w:t>
      </w:r>
      <w:r w:rsidR="00292F82" w:rsidRPr="00292F82">
        <w:rPr>
          <w:sz w:val="22"/>
          <w:szCs w:val="22"/>
        </w:rPr>
        <w:t>___________________</w:t>
      </w:r>
    </w:p>
    <w:p w14:paraId="2E6B8179" w14:textId="77777777" w:rsidR="00C91D82" w:rsidRPr="00C91D82" w:rsidRDefault="006F6C63" w:rsidP="00C91D82">
      <w:pPr>
        <w:pStyle w:val="Default"/>
        <w:jc w:val="both"/>
        <w:rPr>
          <w:bCs/>
          <w:sz w:val="22"/>
          <w:szCs w:val="22"/>
        </w:rPr>
      </w:pPr>
      <w:bookmarkStart w:id="0" w:name="_Hlk204598029"/>
      <w:r w:rsidRPr="00C91D82">
        <w:rPr>
          <w:sz w:val="22"/>
          <w:szCs w:val="22"/>
        </w:rPr>
        <w:t xml:space="preserve">in qualità </w:t>
      </w:r>
      <w:r w:rsidR="00C6565E" w:rsidRPr="00C91D82">
        <w:rPr>
          <w:sz w:val="22"/>
          <w:szCs w:val="22"/>
        </w:rPr>
        <w:t>di</w:t>
      </w:r>
      <w:r w:rsidR="00C66385" w:rsidRPr="00C91D82">
        <w:rPr>
          <w:rFonts w:ascii="Arial Narrow" w:hAnsi="Arial Narrow" w:cs="Arial"/>
          <w:bCs/>
          <w:sz w:val="22"/>
          <w:szCs w:val="22"/>
          <w:lang w:eastAsia="ar-SA"/>
        </w:rPr>
        <w:t xml:space="preserve"> </w:t>
      </w:r>
      <w:r w:rsidR="00C66385" w:rsidRPr="00C91D82">
        <w:rPr>
          <w:bCs/>
          <w:sz w:val="22"/>
          <w:szCs w:val="22"/>
        </w:rPr>
        <w:t xml:space="preserve">padre/madre/esercente potestà genitoriale, </w:t>
      </w:r>
    </w:p>
    <w:p w14:paraId="6D52D72F" w14:textId="77777777" w:rsidR="00C91D82" w:rsidRPr="00C91D82" w:rsidRDefault="00C91D82" w:rsidP="00C91D82">
      <w:pPr>
        <w:pStyle w:val="Default"/>
        <w:jc w:val="both"/>
        <w:rPr>
          <w:sz w:val="22"/>
          <w:szCs w:val="22"/>
        </w:rPr>
      </w:pPr>
    </w:p>
    <w:p w14:paraId="1E160E90" w14:textId="77777777" w:rsidR="006F6C63" w:rsidRPr="00292F82" w:rsidRDefault="00C66385" w:rsidP="00292F82">
      <w:pPr>
        <w:pStyle w:val="Default"/>
        <w:spacing w:line="480" w:lineRule="auto"/>
        <w:rPr>
          <w:sz w:val="22"/>
          <w:szCs w:val="22"/>
        </w:rPr>
      </w:pPr>
      <w:r w:rsidRPr="00C91D82">
        <w:rPr>
          <w:sz w:val="22"/>
          <w:szCs w:val="22"/>
        </w:rPr>
        <w:t>C.F.______________________________________________________________</w:t>
      </w:r>
    </w:p>
    <w:bookmarkEnd w:id="0"/>
    <w:p w14:paraId="4F397C82" w14:textId="77777777" w:rsidR="009E2AE8" w:rsidRPr="009E2AE8" w:rsidRDefault="009E2AE8" w:rsidP="009E2AE8">
      <w:pPr>
        <w:jc w:val="both"/>
        <w:rPr>
          <w:b/>
          <w:bCs/>
          <w:sz w:val="24"/>
          <w:szCs w:val="24"/>
        </w:rPr>
      </w:pPr>
      <w:r w:rsidRPr="009E2AE8">
        <w:rPr>
          <w:bCs/>
          <w:sz w:val="24"/>
          <w:szCs w:val="24"/>
        </w:rPr>
        <w:t xml:space="preserve">consapevole delle sanzioni penali, nel caso di dichiarazioni non veritiere, di formazione o uso di atti falsi, richiamate dall’art. 76 del D.P.R. n. 445 del 28 dicembre 2000 e consapevole del fatto che, qualora emerga la non veridicità del contenuto della dichiarazione perderà i benefici ottenuti con il provvedimento emanato sulla base della dichiarazione non veritiera, come previsto dall’art. 75 del D.P.R. n. 445 del 28 dicembre 2000, </w:t>
      </w:r>
      <w:r w:rsidRPr="009E2AE8">
        <w:rPr>
          <w:b/>
          <w:bCs/>
          <w:sz w:val="24"/>
          <w:szCs w:val="24"/>
        </w:rPr>
        <w:t>sotto la propria responsabilità dichiara quanto segue:</w:t>
      </w:r>
    </w:p>
    <w:p w14:paraId="6B6A6B07" w14:textId="77777777" w:rsidR="009E2AE8" w:rsidRDefault="009E2AE8" w:rsidP="009E2AE8">
      <w:pPr>
        <w:spacing w:before="120" w:line="360" w:lineRule="auto"/>
        <w:ind w:left="360" w:hanging="360"/>
        <w:rPr>
          <w:b/>
          <w:sz w:val="24"/>
          <w:szCs w:val="24"/>
        </w:rPr>
      </w:pPr>
      <w:bookmarkStart w:id="1" w:name="_Hlk204595605"/>
      <w:r w:rsidRPr="009E2AE8">
        <w:rPr>
          <w:sz w:val="24"/>
          <w:szCs w:val="24"/>
        </w:rPr>
        <w:sym w:font="Wingdings" w:char="F06F"/>
      </w:r>
      <w:r w:rsidRPr="009E2AE8">
        <w:rPr>
          <w:sz w:val="24"/>
          <w:szCs w:val="24"/>
        </w:rPr>
        <w:t xml:space="preserve"> </w:t>
      </w:r>
      <w:bookmarkEnd w:id="1"/>
      <w:r w:rsidRPr="009E2AE8">
        <w:rPr>
          <w:b/>
          <w:sz w:val="24"/>
          <w:szCs w:val="24"/>
        </w:rPr>
        <w:t>Conferma, per l’Anno Educativo 202</w:t>
      </w:r>
      <w:r w:rsidR="002122CD">
        <w:rPr>
          <w:b/>
          <w:sz w:val="24"/>
          <w:szCs w:val="24"/>
        </w:rPr>
        <w:t>6</w:t>
      </w:r>
      <w:r w:rsidRPr="009E2AE8">
        <w:rPr>
          <w:b/>
          <w:sz w:val="24"/>
          <w:szCs w:val="24"/>
        </w:rPr>
        <w:t>/202</w:t>
      </w:r>
      <w:r w:rsidR="002122CD">
        <w:rPr>
          <w:b/>
          <w:sz w:val="24"/>
          <w:szCs w:val="24"/>
        </w:rPr>
        <w:t>7</w:t>
      </w:r>
      <w:r w:rsidRPr="009E2AE8">
        <w:rPr>
          <w:b/>
          <w:sz w:val="24"/>
          <w:szCs w:val="24"/>
        </w:rPr>
        <w:t>, l’iscrizione del minore sottoindicato presso</w:t>
      </w:r>
      <w:r w:rsidRPr="009E2AE8">
        <w:rPr>
          <w:sz w:val="24"/>
          <w:szCs w:val="24"/>
        </w:rPr>
        <w:t xml:space="preserve"> </w:t>
      </w:r>
      <w:r w:rsidRPr="009E2AE8">
        <w:rPr>
          <w:b/>
          <w:sz w:val="24"/>
          <w:szCs w:val="24"/>
        </w:rPr>
        <w:t>il</w:t>
      </w:r>
      <w:r w:rsidRPr="009E2AE8">
        <w:rPr>
          <w:b/>
          <w:bCs/>
          <w:sz w:val="24"/>
          <w:szCs w:val="24"/>
        </w:rPr>
        <w:t xml:space="preserve"> Nido d’Infanzia</w:t>
      </w:r>
      <w:r w:rsidRPr="009E2AE8">
        <w:rPr>
          <w:bCs/>
          <w:sz w:val="24"/>
          <w:szCs w:val="24"/>
        </w:rPr>
        <w:t xml:space="preserve"> </w:t>
      </w:r>
      <w:r w:rsidRPr="009E2AE8">
        <w:rPr>
          <w:b/>
          <w:bCs/>
          <w:sz w:val="24"/>
          <w:szCs w:val="24"/>
        </w:rPr>
        <w:t>Comunale Peter Pan</w:t>
      </w:r>
      <w:r w:rsidRPr="009E2AE8">
        <w:rPr>
          <w:b/>
          <w:sz w:val="24"/>
          <w:szCs w:val="24"/>
        </w:rPr>
        <w:t>.</w:t>
      </w:r>
    </w:p>
    <w:p w14:paraId="6C98E9A5" w14:textId="77777777" w:rsidR="009E2AE8" w:rsidRPr="009E2AE8" w:rsidRDefault="009E2AE8" w:rsidP="0072665B">
      <w:pPr>
        <w:jc w:val="center"/>
        <w:rPr>
          <w:b/>
          <w:bCs/>
          <w:sz w:val="24"/>
          <w:szCs w:val="24"/>
        </w:rPr>
      </w:pPr>
      <w:r w:rsidRPr="009E2AE8">
        <w:rPr>
          <w:b/>
          <w:bCs/>
          <w:sz w:val="24"/>
          <w:szCs w:val="24"/>
        </w:rPr>
        <w:t>DATI BAMBINO/A</w:t>
      </w:r>
    </w:p>
    <w:p w14:paraId="414853C1" w14:textId="77777777" w:rsidR="009E2AE8" w:rsidRPr="009E2AE8" w:rsidRDefault="009E2AE8" w:rsidP="009E2AE8">
      <w:pPr>
        <w:jc w:val="both"/>
        <w:rPr>
          <w:bCs/>
          <w:sz w:val="24"/>
          <w:szCs w:val="24"/>
        </w:rPr>
      </w:pPr>
    </w:p>
    <w:p w14:paraId="0EC1F3D9" w14:textId="77777777" w:rsidR="009E2AE8" w:rsidRPr="009E2AE8" w:rsidRDefault="009E2AE8" w:rsidP="0072665B">
      <w:pPr>
        <w:spacing w:before="120"/>
        <w:jc w:val="both"/>
        <w:rPr>
          <w:bCs/>
          <w:sz w:val="24"/>
          <w:szCs w:val="24"/>
        </w:rPr>
      </w:pPr>
      <w:r w:rsidRPr="009E2AE8">
        <w:rPr>
          <w:bCs/>
          <w:sz w:val="24"/>
          <w:szCs w:val="24"/>
        </w:rPr>
        <w:t>Cognome e nome…………………………………………</w:t>
      </w:r>
      <w:r w:rsidR="0072665B">
        <w:rPr>
          <w:bCs/>
          <w:sz w:val="24"/>
          <w:szCs w:val="24"/>
        </w:rPr>
        <w:t xml:space="preserve">… </w:t>
      </w:r>
      <w:r w:rsidRPr="009E2AE8">
        <w:rPr>
          <w:bCs/>
          <w:sz w:val="24"/>
          <w:szCs w:val="24"/>
        </w:rPr>
        <w:t>Cittadinanza …………………………</w:t>
      </w:r>
    </w:p>
    <w:p w14:paraId="41B4926A" w14:textId="77777777" w:rsidR="00C91D82" w:rsidRDefault="009E2AE8" w:rsidP="0072665B">
      <w:pPr>
        <w:spacing w:before="120" w:line="360" w:lineRule="auto"/>
        <w:jc w:val="both"/>
        <w:rPr>
          <w:bCs/>
          <w:sz w:val="24"/>
          <w:szCs w:val="24"/>
        </w:rPr>
      </w:pPr>
      <w:r w:rsidRPr="009E2AE8">
        <w:rPr>
          <w:bCs/>
          <w:sz w:val="24"/>
          <w:szCs w:val="24"/>
        </w:rPr>
        <w:t>Sesso</w:t>
      </w:r>
      <w:r w:rsidRPr="009E2AE8">
        <w:rPr>
          <w:b/>
          <w:bCs/>
          <w:sz w:val="24"/>
          <w:szCs w:val="24"/>
        </w:rPr>
        <w:t>:</w:t>
      </w:r>
      <w:r w:rsidR="00C91D82">
        <w:rPr>
          <w:b/>
          <w:bCs/>
          <w:sz w:val="24"/>
          <w:szCs w:val="24"/>
        </w:rPr>
        <w:t xml:space="preserve"> </w:t>
      </w:r>
      <w:r w:rsidRPr="009E2AE8">
        <w:rPr>
          <w:b/>
          <w:bCs/>
          <w:sz w:val="24"/>
          <w:szCs w:val="24"/>
        </w:rPr>
        <w:t>M</w:t>
      </w:r>
      <w:r w:rsidR="00C91D82" w:rsidRPr="009E2AE8">
        <w:rPr>
          <w:sz w:val="24"/>
          <w:szCs w:val="24"/>
        </w:rPr>
        <w:sym w:font="Wingdings" w:char="F06F"/>
      </w:r>
      <w:r w:rsidR="00C91D82" w:rsidRPr="009E2AE8">
        <w:rPr>
          <w:sz w:val="24"/>
          <w:szCs w:val="24"/>
        </w:rPr>
        <w:t xml:space="preserve"> </w:t>
      </w:r>
      <w:r w:rsidRPr="009E2AE8">
        <w:rPr>
          <w:b/>
          <w:bCs/>
          <w:sz w:val="24"/>
          <w:szCs w:val="24"/>
        </w:rPr>
        <w:t>F</w:t>
      </w:r>
      <w:r w:rsidR="00C91D82" w:rsidRPr="00C91D82">
        <w:rPr>
          <w:b/>
          <w:bCs/>
          <w:sz w:val="24"/>
          <w:szCs w:val="24"/>
        </w:rPr>
        <w:sym w:font="Wingdings" w:char="F06F"/>
      </w:r>
      <w:r w:rsidR="00C91D82">
        <w:rPr>
          <w:b/>
          <w:bCs/>
          <w:sz w:val="24"/>
          <w:szCs w:val="24"/>
        </w:rPr>
        <w:t xml:space="preserve"> </w:t>
      </w:r>
      <w:r w:rsidRPr="009E2AE8">
        <w:rPr>
          <w:bCs/>
          <w:sz w:val="24"/>
          <w:szCs w:val="24"/>
        </w:rPr>
        <w:t>nato/a a ……………….…………………….</w:t>
      </w:r>
      <w:r w:rsidR="00C91D82" w:rsidRPr="00C91D82">
        <w:rPr>
          <w:bCs/>
          <w:sz w:val="24"/>
          <w:szCs w:val="24"/>
        </w:rPr>
        <w:t>………………………………………</w:t>
      </w:r>
    </w:p>
    <w:p w14:paraId="4761CA65" w14:textId="77777777" w:rsidR="00C91D82" w:rsidRDefault="009E2AE8" w:rsidP="0072665B">
      <w:pPr>
        <w:spacing w:before="120" w:line="360" w:lineRule="auto"/>
        <w:jc w:val="both"/>
        <w:rPr>
          <w:bCs/>
          <w:sz w:val="24"/>
          <w:szCs w:val="24"/>
        </w:rPr>
      </w:pPr>
      <w:r w:rsidRPr="009E2AE8">
        <w:rPr>
          <w:bCs/>
          <w:sz w:val="24"/>
          <w:szCs w:val="24"/>
        </w:rPr>
        <w:t>il  ………………………………………CodiceFiscale</w:t>
      </w:r>
      <w:r w:rsidRPr="009E2AE8">
        <w:rPr>
          <w:b/>
          <w:bCs/>
          <w:sz w:val="24"/>
          <w:szCs w:val="24"/>
        </w:rPr>
        <w:t>*</w:t>
      </w:r>
      <w:r w:rsidRPr="009E2AE8">
        <w:rPr>
          <w:bCs/>
          <w:sz w:val="24"/>
          <w:szCs w:val="24"/>
        </w:rPr>
        <w:t>……………………………………..…</w:t>
      </w:r>
      <w:r w:rsidR="00C91D82" w:rsidRPr="00C91D82">
        <w:rPr>
          <w:bCs/>
          <w:sz w:val="24"/>
          <w:szCs w:val="24"/>
        </w:rPr>
        <w:t>..…</w:t>
      </w:r>
    </w:p>
    <w:p w14:paraId="0D9E4F06" w14:textId="77777777" w:rsidR="009E2AE8" w:rsidRPr="009E2AE8" w:rsidRDefault="009E2AE8" w:rsidP="0072665B">
      <w:pPr>
        <w:spacing w:before="120" w:line="360" w:lineRule="auto"/>
        <w:jc w:val="both"/>
        <w:rPr>
          <w:bCs/>
          <w:sz w:val="24"/>
          <w:szCs w:val="24"/>
        </w:rPr>
      </w:pPr>
      <w:r w:rsidRPr="009E2AE8">
        <w:rPr>
          <w:bCs/>
          <w:sz w:val="24"/>
          <w:szCs w:val="24"/>
        </w:rPr>
        <w:t>residente</w:t>
      </w:r>
      <w:r w:rsidR="006E59A1">
        <w:rPr>
          <w:bCs/>
          <w:sz w:val="24"/>
          <w:szCs w:val="24"/>
        </w:rPr>
        <w:t xml:space="preserve"> </w:t>
      </w:r>
      <w:r w:rsidRPr="009E2AE8">
        <w:rPr>
          <w:bCs/>
          <w:sz w:val="24"/>
          <w:szCs w:val="24"/>
        </w:rPr>
        <w:t>a……………………………………in</w:t>
      </w:r>
      <w:r w:rsidR="006E59A1">
        <w:rPr>
          <w:bCs/>
          <w:sz w:val="24"/>
          <w:szCs w:val="24"/>
        </w:rPr>
        <w:t xml:space="preserve"> </w:t>
      </w:r>
      <w:r w:rsidRPr="009E2AE8">
        <w:rPr>
          <w:bCs/>
          <w:sz w:val="24"/>
          <w:szCs w:val="24"/>
        </w:rPr>
        <w:t>via…………………………………………………</w:t>
      </w:r>
    </w:p>
    <w:p w14:paraId="0D4A53DA" w14:textId="77777777" w:rsidR="009E2AE8" w:rsidRPr="0072665B" w:rsidRDefault="009E2AE8" w:rsidP="0072665B">
      <w:pPr>
        <w:spacing w:before="240"/>
        <w:jc w:val="both"/>
        <w:rPr>
          <w:b/>
          <w:bCs/>
          <w:sz w:val="48"/>
          <w:szCs w:val="48"/>
        </w:rPr>
      </w:pPr>
      <w:r w:rsidRPr="009E2AE8">
        <w:rPr>
          <w:bCs/>
          <w:sz w:val="24"/>
          <w:szCs w:val="24"/>
        </w:rPr>
        <w:t xml:space="preserve">Disabilità del/la bambino/a:  </w:t>
      </w:r>
      <w:r w:rsidRPr="009E2AE8">
        <w:rPr>
          <w:b/>
          <w:bCs/>
          <w:sz w:val="24"/>
          <w:szCs w:val="24"/>
        </w:rPr>
        <w:t>SI</w:t>
      </w:r>
      <w:r w:rsidRPr="009E2AE8">
        <w:rPr>
          <w:bCs/>
          <w:sz w:val="24"/>
          <w:szCs w:val="24"/>
        </w:rPr>
        <w:t xml:space="preserve"> </w:t>
      </w:r>
      <w:r w:rsidRPr="0072665B">
        <w:rPr>
          <w:b/>
          <w:bCs/>
          <w:sz w:val="48"/>
          <w:szCs w:val="48"/>
        </w:rPr>
        <w:t>□</w:t>
      </w:r>
      <w:r w:rsidRPr="009E2AE8">
        <w:rPr>
          <w:b/>
          <w:bCs/>
          <w:sz w:val="24"/>
          <w:szCs w:val="24"/>
        </w:rPr>
        <w:t xml:space="preserve"> NO</w:t>
      </w:r>
      <w:r w:rsidRPr="009E2AE8">
        <w:rPr>
          <w:bCs/>
          <w:sz w:val="24"/>
          <w:szCs w:val="24"/>
        </w:rPr>
        <w:t xml:space="preserve"> </w:t>
      </w:r>
      <w:r w:rsidRPr="0072665B">
        <w:rPr>
          <w:b/>
          <w:bCs/>
          <w:sz w:val="48"/>
          <w:szCs w:val="48"/>
        </w:rPr>
        <w:t>□</w:t>
      </w:r>
    </w:p>
    <w:p w14:paraId="777F8E49" w14:textId="77777777" w:rsidR="009E2AE8" w:rsidRDefault="009E2AE8" w:rsidP="009E2AE8">
      <w:pPr>
        <w:tabs>
          <w:tab w:val="left" w:pos="9638"/>
        </w:tabs>
        <w:jc w:val="both"/>
        <w:rPr>
          <w:rFonts w:ascii="Arial Narrow" w:hAnsi="Arial Narrow" w:cs="Arial"/>
          <w:sz w:val="32"/>
          <w:szCs w:val="32"/>
        </w:rPr>
      </w:pPr>
    </w:p>
    <w:p w14:paraId="73827A48" w14:textId="77777777" w:rsidR="009E2AE8" w:rsidRPr="00173B23" w:rsidRDefault="009E2AE8" w:rsidP="009E2AE8">
      <w:pPr>
        <w:jc w:val="both"/>
        <w:rPr>
          <w:bCs/>
          <w:sz w:val="24"/>
          <w:szCs w:val="24"/>
        </w:rPr>
      </w:pPr>
    </w:p>
    <w:p w14:paraId="6F9A0E6B" w14:textId="77777777" w:rsidR="009E2AE8" w:rsidRPr="00173B23" w:rsidRDefault="009E2AE8" w:rsidP="009E2AE8">
      <w:pPr>
        <w:jc w:val="both"/>
        <w:rPr>
          <w:bCs/>
          <w:sz w:val="24"/>
          <w:szCs w:val="24"/>
        </w:rPr>
      </w:pPr>
      <w:r w:rsidRPr="00173B23">
        <w:rPr>
          <w:bCs/>
          <w:sz w:val="24"/>
          <w:szCs w:val="24"/>
        </w:rPr>
        <w:t>Premesso che, al fine di tutelare lo stato di salute sia del minore sia della collettività con cui il medesimo viene a contatto, è stato emanato il Decreto Legge 7 giugno 2017 n. 73, recante “Disposizioni urgenti in materia di prevenzione vaccinale” modificato con la Legge di conversione 31 Luglio 2017, n. 119 per cui, costituisce requisito di accesso (art. 3, comma 3) ai servizi educativi per l’infanzia pubblici e privati, l’avere assolto da parte del minore gli obblighi vaccinali di cui all’ art. 1, comma 1 e comma 1-bis.</w:t>
      </w:r>
    </w:p>
    <w:p w14:paraId="04281F3A" w14:textId="77777777" w:rsidR="009E2AE8" w:rsidRPr="00173B23" w:rsidRDefault="009E2AE8" w:rsidP="009E2AE8">
      <w:pPr>
        <w:jc w:val="both"/>
        <w:rPr>
          <w:bCs/>
          <w:sz w:val="24"/>
          <w:szCs w:val="24"/>
        </w:rPr>
      </w:pPr>
      <w:r w:rsidRPr="00173B23">
        <w:rPr>
          <w:bCs/>
          <w:sz w:val="24"/>
          <w:szCs w:val="24"/>
        </w:rPr>
        <w:t>Salvo quanto disposto dall’art. 1, comma 2 del su citato Decreto, le vaccinazioni di cui all’art. 1, comma 3 possono essere omesse o differite solo in caso di accertato pericolo per la salute, in relazione a specifiche condizioni cliniche documentate, attestate dal medico di medicina generale o dal pediatra di libera scelta;</w:t>
      </w:r>
    </w:p>
    <w:p w14:paraId="1242AD65" w14:textId="77777777" w:rsidR="009E2AE8" w:rsidRDefault="009E2AE8" w:rsidP="009E2AE8">
      <w:pPr>
        <w:jc w:val="center"/>
        <w:rPr>
          <w:rFonts w:ascii="Arial Narrow" w:hAnsi="Arial Narrow" w:cs="Arial"/>
          <w:b/>
          <w:bCs/>
          <w:sz w:val="24"/>
          <w:szCs w:val="24"/>
        </w:rPr>
      </w:pPr>
    </w:p>
    <w:p w14:paraId="2302AD72" w14:textId="77777777" w:rsidR="009E2AE8" w:rsidRPr="00173B23" w:rsidRDefault="009E2AE8" w:rsidP="009E2AE8">
      <w:pPr>
        <w:ind w:right="98" w:hanging="360"/>
        <w:jc w:val="both"/>
        <w:rPr>
          <w:bCs/>
          <w:sz w:val="24"/>
          <w:szCs w:val="24"/>
        </w:rPr>
      </w:pPr>
      <w:r w:rsidRPr="00173B23">
        <w:rPr>
          <w:bCs/>
          <w:sz w:val="24"/>
          <w:szCs w:val="24"/>
        </w:rPr>
        <w:sym w:font="Wingdings" w:char="F06F"/>
      </w:r>
      <w:r w:rsidRPr="00173B23">
        <w:rPr>
          <w:bCs/>
          <w:sz w:val="24"/>
          <w:szCs w:val="24"/>
        </w:rPr>
        <w:t xml:space="preserve">  Dichiara di aver sottoposto il/la bambino/a alle vaccinazioni obbligatorie di cui all’art. 1, comma 1 e comma 1-bis del D.L. 7 giugno  2017 n. 73, coordinato con la legge di conversione 31 Luglio 2017, n. 119 ;   </w:t>
      </w:r>
    </w:p>
    <w:p w14:paraId="38C4B945" w14:textId="77777777" w:rsidR="009E2AE8" w:rsidRPr="00173B23" w:rsidRDefault="009E2AE8" w:rsidP="009E2AE8">
      <w:pPr>
        <w:jc w:val="both"/>
        <w:rPr>
          <w:bCs/>
          <w:sz w:val="24"/>
          <w:szCs w:val="24"/>
        </w:rPr>
      </w:pPr>
    </w:p>
    <w:p w14:paraId="6E045126" w14:textId="77777777" w:rsidR="00516A1F" w:rsidRDefault="00516A1F" w:rsidP="006E59A1">
      <w:pPr>
        <w:ind w:left="-360"/>
        <w:jc w:val="both"/>
        <w:rPr>
          <w:bCs/>
          <w:sz w:val="24"/>
          <w:szCs w:val="24"/>
        </w:rPr>
      </w:pPr>
      <w:r w:rsidRPr="00516A1F">
        <w:rPr>
          <w:bCs/>
          <w:sz w:val="24"/>
          <w:szCs w:val="24"/>
        </w:rPr>
        <w:sym w:font="Wingdings" w:char="F06F"/>
      </w:r>
      <w:r w:rsidRPr="00516A1F">
        <w:rPr>
          <w:bCs/>
          <w:sz w:val="24"/>
          <w:szCs w:val="24"/>
        </w:rPr>
        <w:t xml:space="preserve"> Dichiara di aver corrisposto anticipatamente all’Amministrazione Comunale la retta mensile prevista dal piano tariffario comunale per la propria fascia di reddito ISEE;</w:t>
      </w:r>
    </w:p>
    <w:p w14:paraId="36AA0AC7" w14:textId="77777777" w:rsidR="009E2AE8" w:rsidRPr="00173B23" w:rsidRDefault="009E2AE8" w:rsidP="009E2AE8">
      <w:pPr>
        <w:spacing w:line="276" w:lineRule="auto"/>
        <w:jc w:val="both"/>
        <w:rPr>
          <w:bCs/>
          <w:sz w:val="24"/>
          <w:szCs w:val="24"/>
        </w:rPr>
      </w:pPr>
    </w:p>
    <w:p w14:paraId="346C4464" w14:textId="77777777" w:rsidR="009E2AE8" w:rsidRPr="00173B23" w:rsidRDefault="009E2AE8" w:rsidP="009E2AE8">
      <w:pPr>
        <w:ind w:left="-360"/>
        <w:rPr>
          <w:bCs/>
          <w:sz w:val="24"/>
          <w:szCs w:val="24"/>
        </w:rPr>
      </w:pPr>
    </w:p>
    <w:p w14:paraId="388890D6" w14:textId="77777777" w:rsidR="009E2AE8" w:rsidRPr="00173B23" w:rsidRDefault="009E2AE8" w:rsidP="00173B23">
      <w:pPr>
        <w:ind w:left="-360"/>
        <w:rPr>
          <w:bCs/>
          <w:sz w:val="24"/>
          <w:szCs w:val="24"/>
        </w:rPr>
      </w:pPr>
      <w:r w:rsidRPr="00173B23">
        <w:rPr>
          <w:bCs/>
          <w:sz w:val="24"/>
          <w:szCs w:val="24"/>
        </w:rPr>
        <w:t>INOLTRE:</w:t>
      </w:r>
    </w:p>
    <w:p w14:paraId="6A2939C8" w14:textId="77777777" w:rsidR="009E2AE8" w:rsidRPr="00173B23" w:rsidRDefault="009E2AE8" w:rsidP="00173B23">
      <w:pPr>
        <w:numPr>
          <w:ilvl w:val="0"/>
          <w:numId w:val="20"/>
        </w:numPr>
        <w:suppressAutoHyphens/>
        <w:autoSpaceDN/>
        <w:jc w:val="both"/>
        <w:rPr>
          <w:bCs/>
          <w:sz w:val="24"/>
          <w:szCs w:val="24"/>
        </w:rPr>
      </w:pPr>
      <w:r w:rsidRPr="00173B23">
        <w:rPr>
          <w:bCs/>
          <w:sz w:val="24"/>
          <w:szCs w:val="24"/>
        </w:rPr>
        <w:t>autorizza qualsiasi controllo su stati e fatti personali propri e di terzi dichiarati nella presente domanda;</w:t>
      </w:r>
    </w:p>
    <w:p w14:paraId="4A9A97E7" w14:textId="77777777" w:rsidR="009E2AE8" w:rsidRPr="00173B23" w:rsidRDefault="009E2AE8" w:rsidP="00173B23">
      <w:pPr>
        <w:numPr>
          <w:ilvl w:val="0"/>
          <w:numId w:val="20"/>
        </w:numPr>
        <w:suppressAutoHyphens/>
        <w:autoSpaceDN/>
        <w:jc w:val="both"/>
        <w:rPr>
          <w:bCs/>
          <w:sz w:val="24"/>
          <w:szCs w:val="24"/>
        </w:rPr>
      </w:pPr>
      <w:r w:rsidRPr="00173B23">
        <w:rPr>
          <w:bCs/>
          <w:sz w:val="24"/>
          <w:szCs w:val="24"/>
        </w:rPr>
        <w:t>si impegna a produrre i documenti eventualmente richiesti nell’ambito di tali verifiche;</w:t>
      </w:r>
    </w:p>
    <w:p w14:paraId="27C2687D" w14:textId="77777777" w:rsidR="009E2AE8" w:rsidRPr="00173B23" w:rsidRDefault="009E2AE8" w:rsidP="00173B23">
      <w:pPr>
        <w:numPr>
          <w:ilvl w:val="0"/>
          <w:numId w:val="20"/>
        </w:numPr>
        <w:suppressAutoHyphens/>
        <w:autoSpaceDN/>
        <w:jc w:val="both"/>
        <w:rPr>
          <w:bCs/>
          <w:sz w:val="24"/>
          <w:szCs w:val="24"/>
        </w:rPr>
      </w:pPr>
      <w:r w:rsidRPr="00173B23">
        <w:rPr>
          <w:bCs/>
          <w:sz w:val="24"/>
          <w:szCs w:val="24"/>
        </w:rPr>
        <w:t>si impegna a comunicare tempestivamente ogni cambio di residenza, recapito telefonico e indirizzo e-mail;</w:t>
      </w:r>
    </w:p>
    <w:p w14:paraId="682F48A4" w14:textId="77777777" w:rsidR="009E2AE8" w:rsidRPr="00173B23" w:rsidRDefault="009E2AE8" w:rsidP="00173B23">
      <w:pPr>
        <w:numPr>
          <w:ilvl w:val="0"/>
          <w:numId w:val="20"/>
        </w:numPr>
        <w:suppressAutoHyphens/>
        <w:autoSpaceDN/>
        <w:jc w:val="both"/>
        <w:rPr>
          <w:bCs/>
          <w:sz w:val="24"/>
          <w:szCs w:val="24"/>
        </w:rPr>
      </w:pPr>
      <w:r w:rsidRPr="00173B23">
        <w:rPr>
          <w:bCs/>
          <w:sz w:val="24"/>
          <w:szCs w:val="24"/>
        </w:rPr>
        <w:t>è consapevole della responsabilità penale che si assume ai sensi dell'art. 76 del D.P.R. n. 445 del 28/12/00 per falsità in atti e dichiarazioni false e della possibilità di decadenza dall'assegnazione del servizio;</w:t>
      </w:r>
    </w:p>
    <w:p w14:paraId="7902B57C" w14:textId="77777777" w:rsidR="00A16375" w:rsidRPr="00A16375" w:rsidRDefault="009E2AE8" w:rsidP="00A16375">
      <w:pPr>
        <w:numPr>
          <w:ilvl w:val="0"/>
          <w:numId w:val="20"/>
        </w:numPr>
        <w:suppressAutoHyphens/>
        <w:autoSpaceDN/>
        <w:jc w:val="both"/>
        <w:rPr>
          <w:b/>
          <w:bCs/>
          <w:iCs/>
          <w:sz w:val="24"/>
          <w:szCs w:val="24"/>
        </w:rPr>
      </w:pPr>
      <w:bookmarkStart w:id="2" w:name="_Hlk161653135"/>
      <w:r w:rsidRPr="0072665B">
        <w:rPr>
          <w:bCs/>
          <w:sz w:val="24"/>
          <w:szCs w:val="24"/>
        </w:rPr>
        <w:t xml:space="preserve">accetta quanto contenuto nel </w:t>
      </w:r>
      <w:r w:rsidR="00173B23" w:rsidRPr="0072665B">
        <w:rPr>
          <w:bCs/>
          <w:i/>
          <w:iCs/>
          <w:sz w:val="24"/>
          <w:szCs w:val="24"/>
        </w:rPr>
        <w:t>Regolamento</w:t>
      </w:r>
      <w:r w:rsidR="00A16375" w:rsidRPr="0072665B">
        <w:rPr>
          <w:i/>
          <w:iCs/>
          <w:color w:val="000000"/>
          <w:sz w:val="24"/>
          <w:szCs w:val="24"/>
        </w:rPr>
        <w:t xml:space="preserve"> </w:t>
      </w:r>
      <w:r w:rsidR="00A16375" w:rsidRPr="0072665B">
        <w:rPr>
          <w:bCs/>
          <w:i/>
          <w:iCs/>
          <w:sz w:val="24"/>
          <w:szCs w:val="24"/>
        </w:rPr>
        <w:t xml:space="preserve">del Servizio Asilo Nido d’Infanzia Comunale “Peter Pan” </w:t>
      </w:r>
      <w:r w:rsidR="00A16375" w:rsidRPr="0072665B">
        <w:rPr>
          <w:bCs/>
          <w:sz w:val="24"/>
          <w:szCs w:val="24"/>
        </w:rPr>
        <w:t xml:space="preserve">approvato con Delibera di Consiglio Comunale </w:t>
      </w:r>
      <w:r w:rsidR="002122CD">
        <w:rPr>
          <w:bCs/>
          <w:sz w:val="24"/>
          <w:szCs w:val="24"/>
        </w:rPr>
        <w:t xml:space="preserve">n. 59 </w:t>
      </w:r>
      <w:r w:rsidR="00A16375" w:rsidRPr="0072665B">
        <w:rPr>
          <w:bCs/>
          <w:sz w:val="24"/>
          <w:szCs w:val="24"/>
        </w:rPr>
        <w:t xml:space="preserve">del </w:t>
      </w:r>
      <w:r w:rsidR="0072665B" w:rsidRPr="0072665B">
        <w:rPr>
          <w:bCs/>
          <w:sz w:val="24"/>
          <w:szCs w:val="24"/>
        </w:rPr>
        <w:t>30/07/</w:t>
      </w:r>
      <w:r w:rsidR="00A16375" w:rsidRPr="0072665B">
        <w:rPr>
          <w:bCs/>
          <w:sz w:val="24"/>
          <w:szCs w:val="24"/>
        </w:rPr>
        <w:t>2025</w:t>
      </w:r>
      <w:r w:rsidR="00A16375" w:rsidRPr="0072665B">
        <w:rPr>
          <w:bCs/>
          <w:i/>
          <w:iCs/>
          <w:sz w:val="24"/>
          <w:szCs w:val="24"/>
        </w:rPr>
        <w:t xml:space="preserve"> </w:t>
      </w:r>
      <w:r w:rsidR="00A16375" w:rsidRPr="0072665B">
        <w:rPr>
          <w:bCs/>
          <w:sz w:val="24"/>
          <w:szCs w:val="24"/>
        </w:rPr>
        <w:t>e alla deliberazione della Commissione Straordinaria</w:t>
      </w:r>
      <w:r w:rsidR="00A16375" w:rsidRPr="0072665B">
        <w:rPr>
          <w:b/>
          <w:bCs/>
          <w:sz w:val="24"/>
          <w:szCs w:val="24"/>
        </w:rPr>
        <w:t xml:space="preserve"> </w:t>
      </w:r>
      <w:r w:rsidR="00A16375" w:rsidRPr="0072665B">
        <w:rPr>
          <w:bCs/>
          <w:sz w:val="24"/>
          <w:szCs w:val="24"/>
        </w:rPr>
        <w:t>n. 224 del 12/12/2024 per la determinazione della retta di compartecipazione</w:t>
      </w:r>
      <w:r w:rsidR="00A16375" w:rsidRPr="00A16375">
        <w:rPr>
          <w:bCs/>
          <w:sz w:val="24"/>
          <w:szCs w:val="24"/>
        </w:rPr>
        <w:t>.</w:t>
      </w:r>
    </w:p>
    <w:p w14:paraId="77F94430" w14:textId="77777777" w:rsidR="00B15CB3" w:rsidRDefault="00B15CB3" w:rsidP="00B15CB3">
      <w:pPr>
        <w:pStyle w:val="Default"/>
        <w:jc w:val="center"/>
        <w:rPr>
          <w:b/>
          <w:bCs/>
          <w:sz w:val="28"/>
          <w:szCs w:val="28"/>
        </w:rPr>
      </w:pPr>
    </w:p>
    <w:bookmarkEnd w:id="2"/>
    <w:p w14:paraId="30B9E63E" w14:textId="45CDB386" w:rsidR="009E2AE8" w:rsidRPr="00173B23" w:rsidRDefault="00C533E7" w:rsidP="00FA714B">
      <w:pPr>
        <w:rPr>
          <w:bCs/>
          <w:sz w:val="24"/>
          <w:szCs w:val="24"/>
        </w:rPr>
      </w:pPr>
      <w:r w:rsidRPr="00173B23">
        <w:rPr>
          <w:bCs/>
          <w:noProof/>
          <w:sz w:val="24"/>
          <w:szCs w:val="24"/>
        </w:rPr>
        <mc:AlternateContent>
          <mc:Choice Requires="wps">
            <w:drawing>
              <wp:anchor distT="0" distB="0" distL="114935" distR="114935" simplePos="0" relativeHeight="251657216" behindDoc="0" locked="0" layoutInCell="1" allowOverlap="1" wp14:anchorId="1B4CE852" wp14:editId="3876EF78">
                <wp:simplePos x="0" y="0"/>
                <wp:positionH relativeFrom="column">
                  <wp:posOffset>-6677660</wp:posOffset>
                </wp:positionH>
                <wp:positionV relativeFrom="paragraph">
                  <wp:posOffset>193675</wp:posOffset>
                </wp:positionV>
                <wp:extent cx="5943600" cy="286385"/>
                <wp:effectExtent l="5080" t="5715" r="1397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6385"/>
                        </a:xfrm>
                        <a:prstGeom prst="rect">
                          <a:avLst/>
                        </a:prstGeom>
                        <a:solidFill>
                          <a:srgbClr val="FFFFFF"/>
                        </a:solidFill>
                        <a:ln w="6350">
                          <a:solidFill>
                            <a:srgbClr val="000000"/>
                          </a:solidFill>
                          <a:miter lim="800000"/>
                          <a:headEnd/>
                          <a:tailEnd/>
                        </a:ln>
                      </wps:spPr>
                      <wps:txbx>
                        <w:txbxContent>
                          <w:p w14:paraId="77B0D70D" w14:textId="77777777" w:rsidR="009E2AE8" w:rsidRDefault="009E2AE8" w:rsidP="009E2AE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CE852" id="_x0000_t202" coordsize="21600,21600" o:spt="202" path="m,l,21600r21600,l21600,xe">
                <v:stroke joinstyle="miter"/>
                <v:path gradientshapeok="t" o:connecttype="rect"/>
              </v:shapetype>
              <v:shape id="Text Box 2" o:spid="_x0000_s1026" type="#_x0000_t202" style="position:absolute;margin-left:-525.8pt;margin-top:15.25pt;width:468pt;height:22.5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1qKQIAAFAEAAAOAAAAZHJzL2Uyb0RvYy54bWysVNtu2zAMfR+wfxD0vti5wjHiFF26DAO6&#10;C9DuA2RZtoXJoiYpsbuvHyW7WXZ7GeYHgRSpQ/KQ9O5m6BQ5C+sk6ILOZyklQnOopG4K+vnx+Cqj&#10;xHmmK6ZAi4I+CUdv9i9f7HqTiwW0oCphCYJol/emoK33Jk8Sx1vRMTcDIzQaa7Ad86jaJqks6xG9&#10;U8kiTTdJD7YyFrhwDm/vRiPdR/y6Ftx/rGsnPFEFxdx8PG08y3Am+x3LG8tMK/mUBvuHLDomNQa9&#10;QN0xz8jJyt+gOsktOKj9jEOXQF1LLmINWM08/aWah5YZEWtBcpy50OT+Hyz/cP5kiawKuqREsw5b&#10;9CgGT17DQBaBnd64HJ0eDLr5Aa+xy7FSZ+6Bf3FEw6FluhG31kLfClZhdvPwMrl6OuK4AFL276HC&#10;MOzkIQINte0CdUgGQXTs0tOlMyEVjpfr7Wq5SdHE0bbINstsHUOw/Pm1sc6/FdCRIBTUYucjOjvf&#10;Ox+yYfmzSwjmQMnqKJWKim3Kg7LkzHBKjvGb0H9yU5r0Bd0s1+lIwF8h0vj9CaKTHsddya6g2cWJ&#10;5YG2N7qKw+iZVKOMKSs98RioG0n0QzlMfSmhekJGLYxjjWuIQgv2GyU9jnRB3dcTs4IS9U5jV7ar&#10;zXyNOxCVVZZtUbHXlvLawjRHqIJ6Skbx4Me9ORkrmxYjjXOg4RY7WctIcmj5mNWUN45t5H5asbAX&#10;13r0+vEj2H8HAAD//wMAUEsDBBQABgAIAAAAIQACmghh3gAAAAwBAAAPAAAAZHJzL2Rvd25yZXYu&#10;eG1sTI/BTsMwDIbvSLxDZCRuXRKgA5WmU4VAHOCyAfesCU2hcaok6wpPjznBybL96ffnerP4kc02&#10;piGgArkSwCx2wQzYK3h9eShugKWs0egxoFXwZRNsmtOTWlcmHHFr513uGYVgqrQCl/NUcZ46Z71O&#10;qzBZpN17iF5namPPTdRHCvcjvxBizb0ekC44Pdk7Z7vP3cEruLwKLX5863YbHt/cnJ9E5M/3Sp2f&#10;Le0tsGyX/AfDrz6pQ0NO+3BAk9iooJCilGuCKU6UwAgppCxpsldwTZU3Nf//RPMDAAD//wMAUEsB&#10;Ai0AFAAGAAgAAAAhALaDOJL+AAAA4QEAABMAAAAAAAAAAAAAAAAAAAAAAFtDb250ZW50X1R5cGVz&#10;XS54bWxQSwECLQAUAAYACAAAACEAOP0h/9YAAACUAQAACwAAAAAAAAAAAAAAAAAvAQAAX3JlbHMv&#10;LnJlbHNQSwECLQAUAAYACAAAACEASzTdaikCAABQBAAADgAAAAAAAAAAAAAAAAAuAgAAZHJzL2Uy&#10;b0RvYy54bWxQSwECLQAUAAYACAAAACEAApoIYd4AAAAMAQAADwAAAAAAAAAAAAAAAACDBAAAZHJz&#10;L2Rvd25yZXYueG1sUEsFBgAAAAAEAAQA8wAAAI4FAAAAAA==&#10;" strokeweight=".5pt">
                <v:textbox inset="7.45pt,3.85pt,7.45pt,3.85pt">
                  <w:txbxContent>
                    <w:p w14:paraId="77B0D70D" w14:textId="77777777" w:rsidR="009E2AE8" w:rsidRDefault="009E2AE8" w:rsidP="009E2AE8"/>
                  </w:txbxContent>
                </v:textbox>
              </v:shape>
            </w:pict>
          </mc:Fallback>
        </mc:AlternateContent>
      </w:r>
      <w:r w:rsidRPr="00173B23">
        <w:rPr>
          <w:bCs/>
          <w:noProof/>
          <w:sz w:val="24"/>
          <w:szCs w:val="24"/>
        </w:rPr>
        <mc:AlternateContent>
          <mc:Choice Requires="wps">
            <w:drawing>
              <wp:anchor distT="0" distB="0" distL="114935" distR="114935" simplePos="0" relativeHeight="251658240" behindDoc="0" locked="0" layoutInCell="1" allowOverlap="1" wp14:anchorId="70794496" wp14:editId="7864F011">
                <wp:simplePos x="0" y="0"/>
                <wp:positionH relativeFrom="column">
                  <wp:posOffset>-1816100</wp:posOffset>
                </wp:positionH>
                <wp:positionV relativeFrom="paragraph">
                  <wp:posOffset>-1206500</wp:posOffset>
                </wp:positionV>
                <wp:extent cx="526415" cy="4165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41656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88505" w14:textId="77777777" w:rsidR="009E2AE8" w:rsidRDefault="009E2AE8" w:rsidP="009E2AE8">
                            <w:pPr>
                              <w:shd w:val="clear" w:color="auto" w:fill="FFFFFF"/>
                              <w:rPr>
                                <w:rFonts w:ascii="Arial Narrow" w:hAnsi="Arial Narrow"/>
                                <w:b/>
                                <w:sz w:val="24"/>
                              </w:rPr>
                            </w:pPr>
                            <w:r>
                              <w:rPr>
                                <w:rFonts w:ascii="Arial Narrow" w:hAnsi="Arial Narrow"/>
                                <w:b/>
                                <w:color w:val="FFFFFF"/>
                                <w:sz w:val="24"/>
                              </w:rPr>
                              <w:t>ALLEGAT</w:t>
                            </w:r>
                          </w:p>
                          <w:p w14:paraId="6E13C484" w14:textId="77777777" w:rsidR="009E2AE8" w:rsidRDefault="009E2AE8" w:rsidP="009E2AE8">
                            <w:pPr>
                              <w:shd w:val="clear" w:color="auto" w:fill="FFFFFF"/>
                              <w:rPr>
                                <w:rFonts w:ascii="Arial Narrow" w:hAnsi="Arial Narrow"/>
                                <w:b/>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94496" id="Text Box 3" o:spid="_x0000_s1027" type="#_x0000_t202" style="position:absolute;margin-left:-143pt;margin-top:-95pt;width:41.45pt;height:32.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lj/wEAAOUDAAAOAAAAZHJzL2Uyb0RvYy54bWysU2Fv0zAQ/Y7Ef7D8naYta0FR02l0KkIa&#10;DGnjB1wcJ7FIfObsNhm/nrPTdtP4hlAk62zfPb/37rK5HvtOHDV5g7aQi9lcCm0VVsY2hfzxuH/3&#10;UQofwFbQodWFfNJeXm/fvtkMLtdLbLGrNAkGsT4fXCHbEFyeZV61ugc/Q6ctX9ZIPQTeUpNVBAOj&#10;9122nM/X2YBUOUKlvefT2+lSbhN+XWsV7uva6yC6QjK3kFZKaxnXbLuBvCFwrVEnGvAPLHowlh+9&#10;QN1CAHEg8xdUbxShxzrMFPYZ1rVROmlgNYv5KzUPLTidtLA53l1s8v8PVn07fidhqkIupbDQc4se&#10;9RjEJxzF++jO4HzOSQ+O08LIx9zlpNS7O1Q/vbC4a8E2+oYIh1ZDxewWsTJ7UTrh+AhSDl+x4mfg&#10;EDABjTX10To2QzA6d+np0plIRfHharm+WqykUHx1tViv1qlzGeTnYkc+fNbYixgUkrjxCRyOdz5E&#10;MpCfU+JbHjtT7U3XpQ015a4jcQQekg/7+CX+r9I6G5MtxrIJMZ4klVHYJDGM5ZjsTBZEB0qsnlg2&#10;4TR7/K9w0CL9lmLguSuk/3UA0lJ0XyxbF4f0HNA5KM8BWMWlhQxSTOEuTMN8cGSalpGn5li8YXtr&#10;k6Q/szjR5VlKjpzmPg7ry33Kev47t38AAAD//wMAUEsDBBQABgAIAAAAIQBREH7F5AAAAA8BAAAP&#10;AAAAZHJzL2Rvd25yZXYueG1sTI9Ba8JAEIXvhf6HZYTe4m5iCDbNRqogFOylVqHHNTsmwexuyG40&#10;/fcdT/X2Zubx5nvFajIdu+LgW2clxHMBDG3ldGtrCYfvbbQE5oOyWnXOooRf9LAqn58KlWt3s194&#10;3YeaUYj1uZLQhNDnnPuqQaP83PVo6XZ2g1GBxqHmelA3CjcdT4TIuFGtpQ+N6nHTYHXZj0bC2tTb&#10;XWZEuj5+LMbN7vOgjz8XKV9m0/sbsIBT+DfDHZ/QoSSmkxut9qyTECXLjMoEUvGrIEWeKBGLGNjp&#10;vkvSFHhZ8Mce5R8AAAD//wMAUEsBAi0AFAAGAAgAAAAhALaDOJL+AAAA4QEAABMAAAAAAAAAAAAA&#10;AAAAAAAAAFtDb250ZW50X1R5cGVzXS54bWxQSwECLQAUAAYACAAAACEAOP0h/9YAAACUAQAACwAA&#10;AAAAAAAAAAAAAAAvAQAAX3JlbHMvLnJlbHNQSwECLQAUAAYACAAAACEALxEJY/8BAADlAwAADgAA&#10;AAAAAAAAAAAAAAAuAgAAZHJzL2Uyb0RvYy54bWxQSwECLQAUAAYACAAAACEAURB+xeQAAAAPAQAA&#10;DwAAAAAAAAAAAAAAAABZBAAAZHJzL2Rvd25yZXYueG1sUEsFBgAAAAAEAAQA8wAAAGoFAAAAAA==&#10;" fillcolor="#7f7f7f" stroked="f">
                <v:textbox inset="0,0,0,0">
                  <w:txbxContent>
                    <w:p w14:paraId="19F88505" w14:textId="77777777" w:rsidR="009E2AE8" w:rsidRDefault="009E2AE8" w:rsidP="009E2AE8">
                      <w:pPr>
                        <w:shd w:val="clear" w:color="auto" w:fill="FFFFFF"/>
                        <w:rPr>
                          <w:rFonts w:ascii="Arial Narrow" w:hAnsi="Arial Narrow"/>
                          <w:b/>
                          <w:sz w:val="24"/>
                        </w:rPr>
                      </w:pPr>
                      <w:r>
                        <w:rPr>
                          <w:rFonts w:ascii="Arial Narrow" w:hAnsi="Arial Narrow"/>
                          <w:b/>
                          <w:color w:val="FFFFFF"/>
                          <w:sz w:val="24"/>
                        </w:rPr>
                        <w:t>ALLEGAT</w:t>
                      </w:r>
                    </w:p>
                    <w:p w14:paraId="6E13C484" w14:textId="77777777" w:rsidR="009E2AE8" w:rsidRDefault="009E2AE8" w:rsidP="009E2AE8">
                      <w:pPr>
                        <w:shd w:val="clear" w:color="auto" w:fill="FFFFFF"/>
                        <w:rPr>
                          <w:rFonts w:ascii="Arial Narrow" w:hAnsi="Arial Narrow"/>
                          <w:b/>
                          <w:color w:val="FFFFFF"/>
                          <w:sz w:val="24"/>
                        </w:rPr>
                      </w:pPr>
                    </w:p>
                  </w:txbxContent>
                </v:textbox>
              </v:shape>
            </w:pict>
          </mc:Fallback>
        </mc:AlternateContent>
      </w:r>
      <w:r w:rsidR="009E2AE8" w:rsidRPr="00173B23">
        <w:rPr>
          <w:bCs/>
          <w:sz w:val="24"/>
          <w:szCs w:val="24"/>
        </w:rPr>
        <w:t>LEGGE SULLA PRIVACY</w:t>
      </w:r>
    </w:p>
    <w:p w14:paraId="66C2954A" w14:textId="77777777" w:rsidR="009E2AE8" w:rsidRPr="00173B23" w:rsidRDefault="009E2AE8" w:rsidP="00FA714B">
      <w:pPr>
        <w:shd w:val="clear" w:color="auto" w:fill="FFFFFF"/>
        <w:rPr>
          <w:bCs/>
          <w:sz w:val="24"/>
          <w:szCs w:val="24"/>
        </w:rPr>
      </w:pPr>
    </w:p>
    <w:p w14:paraId="51E61DA2" w14:textId="77777777" w:rsidR="009E2AE8" w:rsidRPr="00173B23" w:rsidRDefault="009E2AE8" w:rsidP="00FA714B">
      <w:pPr>
        <w:jc w:val="both"/>
        <w:rPr>
          <w:bCs/>
          <w:sz w:val="24"/>
          <w:szCs w:val="24"/>
        </w:rPr>
      </w:pPr>
      <w:r w:rsidRPr="00173B23">
        <w:rPr>
          <w:bCs/>
          <w:sz w:val="24"/>
          <w:szCs w:val="24"/>
        </w:rPr>
        <w:t>Il richiedente prende atto dell’informativa resa ai sensi dell’art.14 del Regolamento UE 679/2016 e del Decreto Legislativo 30/06/2003 n.196 essendo a conoscenza che i "dati personali" inseriti nel presente modulo e/o in documenti allegati sono oggetto di trattamenti (raccolta, registrazione, conservazione, elaborazione, etc.) da parte del Settore Welfare del Comune di Re</w:t>
      </w:r>
      <w:r w:rsidR="00173B23">
        <w:rPr>
          <w:bCs/>
          <w:sz w:val="24"/>
          <w:szCs w:val="24"/>
        </w:rPr>
        <w:t>nde</w:t>
      </w:r>
      <w:r w:rsidRPr="00173B23">
        <w:rPr>
          <w:bCs/>
          <w:sz w:val="24"/>
          <w:szCs w:val="24"/>
        </w:rPr>
        <w:t xml:space="preserve">. </w:t>
      </w:r>
    </w:p>
    <w:p w14:paraId="040BC352" w14:textId="77777777" w:rsidR="009E2AE8" w:rsidRPr="00173B23" w:rsidRDefault="009E2AE8" w:rsidP="00FA714B">
      <w:pPr>
        <w:jc w:val="both"/>
        <w:rPr>
          <w:bCs/>
          <w:sz w:val="24"/>
          <w:szCs w:val="24"/>
        </w:rPr>
      </w:pPr>
      <w:r w:rsidRPr="00173B23">
        <w:rPr>
          <w:bCs/>
          <w:sz w:val="24"/>
          <w:szCs w:val="24"/>
        </w:rPr>
        <w:t>Il titolare del trattamento dati è il Comune di Re</w:t>
      </w:r>
      <w:r w:rsidR="00173B23">
        <w:rPr>
          <w:bCs/>
          <w:sz w:val="24"/>
          <w:szCs w:val="24"/>
        </w:rPr>
        <w:t>nde</w:t>
      </w:r>
      <w:r w:rsidR="00FA714B">
        <w:rPr>
          <w:bCs/>
          <w:sz w:val="24"/>
          <w:szCs w:val="24"/>
        </w:rPr>
        <w:t>.</w:t>
      </w:r>
    </w:p>
    <w:p w14:paraId="5250D0BE" w14:textId="77777777" w:rsidR="009E2AE8" w:rsidRPr="00173B23" w:rsidRDefault="009E2AE8" w:rsidP="00FA714B">
      <w:pPr>
        <w:autoSpaceDE/>
        <w:jc w:val="both"/>
        <w:rPr>
          <w:bCs/>
          <w:sz w:val="24"/>
          <w:szCs w:val="24"/>
        </w:rPr>
      </w:pPr>
      <w:r w:rsidRPr="00173B23">
        <w:rPr>
          <w:bCs/>
          <w:sz w:val="24"/>
          <w:szCs w:val="24"/>
        </w:rPr>
        <w:t>Il Comune di Re</w:t>
      </w:r>
      <w:r w:rsidR="00173B23">
        <w:rPr>
          <w:bCs/>
          <w:sz w:val="24"/>
          <w:szCs w:val="24"/>
        </w:rPr>
        <w:t>nde</w:t>
      </w:r>
      <w:r w:rsidRPr="00173B23">
        <w:rPr>
          <w:bCs/>
          <w:sz w:val="24"/>
          <w:szCs w:val="24"/>
        </w:rPr>
        <w:t xml:space="preserve"> </w:t>
      </w:r>
      <w:r w:rsidR="00FA714B">
        <w:rPr>
          <w:bCs/>
          <w:sz w:val="24"/>
          <w:szCs w:val="24"/>
        </w:rPr>
        <w:t xml:space="preserve">ha </w:t>
      </w:r>
      <w:r w:rsidRPr="00173B23">
        <w:rPr>
          <w:bCs/>
          <w:sz w:val="24"/>
          <w:szCs w:val="24"/>
        </w:rPr>
        <w:t>designa</w:t>
      </w:r>
      <w:r w:rsidR="00FA714B">
        <w:rPr>
          <w:bCs/>
          <w:sz w:val="24"/>
          <w:szCs w:val="24"/>
        </w:rPr>
        <w:t>to,</w:t>
      </w:r>
      <w:r w:rsidRPr="00173B23">
        <w:rPr>
          <w:bCs/>
          <w:sz w:val="24"/>
          <w:szCs w:val="24"/>
        </w:rPr>
        <w:t xml:space="preserve"> </w:t>
      </w:r>
      <w:r w:rsidR="00FA714B" w:rsidRPr="00173B23">
        <w:rPr>
          <w:bCs/>
          <w:sz w:val="24"/>
          <w:szCs w:val="24"/>
        </w:rPr>
        <w:t>con apposito Decreto</w:t>
      </w:r>
      <w:r w:rsidR="00FA714B">
        <w:rPr>
          <w:bCs/>
          <w:sz w:val="24"/>
          <w:szCs w:val="24"/>
        </w:rPr>
        <w:t>,</w:t>
      </w:r>
      <w:r w:rsidR="00FA714B" w:rsidRPr="00173B23">
        <w:rPr>
          <w:bCs/>
          <w:sz w:val="24"/>
          <w:szCs w:val="24"/>
        </w:rPr>
        <w:t xml:space="preserve"> </w:t>
      </w:r>
      <w:r w:rsidRPr="00FA714B">
        <w:rPr>
          <w:bCs/>
          <w:sz w:val="24"/>
          <w:szCs w:val="24"/>
        </w:rPr>
        <w:t xml:space="preserve">il </w:t>
      </w:r>
      <w:r w:rsidR="00FA714B" w:rsidRPr="00FA714B">
        <w:rPr>
          <w:bCs/>
          <w:sz w:val="24"/>
          <w:szCs w:val="24"/>
        </w:rPr>
        <w:t xml:space="preserve">Dott. Ivano Pecis </w:t>
      </w:r>
      <w:r w:rsidRPr="00FA714B">
        <w:rPr>
          <w:bCs/>
          <w:sz w:val="24"/>
          <w:szCs w:val="24"/>
        </w:rPr>
        <w:t>“Responsabile della protezione dei dati personali (Data Protection Officer - DPO)”.</w:t>
      </w:r>
    </w:p>
    <w:p w14:paraId="0164EC75" w14:textId="77777777" w:rsidR="009E2AE8" w:rsidRPr="00173B23" w:rsidRDefault="009E2AE8" w:rsidP="009E2AE8">
      <w:pPr>
        <w:ind w:right="991"/>
        <w:jc w:val="both"/>
        <w:rPr>
          <w:bCs/>
          <w:sz w:val="24"/>
          <w:szCs w:val="24"/>
        </w:rPr>
      </w:pPr>
    </w:p>
    <w:p w14:paraId="17CFF968" w14:textId="77777777" w:rsidR="005776B0" w:rsidRPr="006E59A1" w:rsidRDefault="005776B0" w:rsidP="005B7133">
      <w:pPr>
        <w:pStyle w:val="Default"/>
        <w:jc w:val="center"/>
        <w:rPr>
          <w:b/>
          <w:bCs/>
        </w:rPr>
      </w:pPr>
      <w:r w:rsidRPr="006E59A1">
        <w:rPr>
          <w:b/>
          <w:bCs/>
        </w:rPr>
        <w:t>DISPOSIZIONI GENERALI</w:t>
      </w:r>
    </w:p>
    <w:p w14:paraId="209FC767" w14:textId="77777777" w:rsidR="00A61504" w:rsidRDefault="00A61504" w:rsidP="005B7133">
      <w:pPr>
        <w:pStyle w:val="Default"/>
        <w:jc w:val="center"/>
        <w:rPr>
          <w:b/>
          <w:bCs/>
          <w:sz w:val="22"/>
          <w:szCs w:val="22"/>
        </w:rPr>
      </w:pPr>
    </w:p>
    <w:p w14:paraId="2CB17760" w14:textId="77777777" w:rsidR="00F47841" w:rsidRPr="005B7133" w:rsidRDefault="005776B0" w:rsidP="00F47841">
      <w:pPr>
        <w:pStyle w:val="Default"/>
        <w:spacing w:after="120"/>
        <w:rPr>
          <w:sz w:val="22"/>
          <w:szCs w:val="22"/>
        </w:rPr>
      </w:pPr>
      <w:r w:rsidRPr="005B7133">
        <w:rPr>
          <w:sz w:val="22"/>
          <w:szCs w:val="22"/>
        </w:rPr>
        <w:t>1. la gestione contabile delle entrate da rette fa capo al Comune d</w:t>
      </w:r>
      <w:r w:rsidR="009A0EE0">
        <w:rPr>
          <w:sz w:val="22"/>
          <w:szCs w:val="22"/>
        </w:rPr>
        <w:t>i Rende</w:t>
      </w:r>
      <w:r w:rsidRPr="005B7133">
        <w:rPr>
          <w:sz w:val="22"/>
          <w:szCs w:val="22"/>
        </w:rPr>
        <w:t xml:space="preserve">; </w:t>
      </w:r>
    </w:p>
    <w:p w14:paraId="2F3D5B81" w14:textId="77777777" w:rsidR="0022596B" w:rsidRDefault="005776B0" w:rsidP="0076239A">
      <w:pPr>
        <w:pStyle w:val="Default"/>
        <w:spacing w:after="118"/>
        <w:jc w:val="both"/>
        <w:rPr>
          <w:sz w:val="22"/>
          <w:szCs w:val="22"/>
        </w:rPr>
      </w:pPr>
      <w:r w:rsidRPr="005B7133">
        <w:rPr>
          <w:sz w:val="22"/>
          <w:szCs w:val="22"/>
        </w:rPr>
        <w:t xml:space="preserve">2. </w:t>
      </w:r>
      <w:bookmarkStart w:id="3" w:name="_Hlk202176183"/>
      <w:r w:rsidR="002122CD">
        <w:rPr>
          <w:sz w:val="22"/>
          <w:szCs w:val="22"/>
        </w:rPr>
        <w:t xml:space="preserve">i pagamenti devono essere effettuati, con regolarità entro e non oltre il giorno 10 del mese di frequenza, </w:t>
      </w:r>
      <w:r w:rsidR="002122CD">
        <w:rPr>
          <w:rFonts w:eastAsia="Calibri"/>
          <w:lang w:eastAsia="en-US"/>
        </w:rPr>
        <w:t>tramite Bonifico bancario, allo sportello con carta di Credito o Bancomat e tramite lo strumento di pagamento abilitato PagoPa.</w:t>
      </w:r>
      <w:r w:rsidR="002122CD">
        <w:rPr>
          <w:sz w:val="22"/>
          <w:szCs w:val="22"/>
        </w:rPr>
        <w:t>;</w:t>
      </w:r>
    </w:p>
    <w:p w14:paraId="5FEC39D8" w14:textId="77777777" w:rsidR="0076239A" w:rsidRPr="0076239A" w:rsidRDefault="00F47841" w:rsidP="004F20A8">
      <w:pPr>
        <w:pStyle w:val="Default"/>
        <w:spacing w:after="118"/>
        <w:jc w:val="both"/>
        <w:rPr>
          <w:b/>
          <w:bCs/>
          <w:sz w:val="22"/>
          <w:szCs w:val="22"/>
        </w:rPr>
      </w:pPr>
      <w:bookmarkStart w:id="4" w:name="_Hlk202176294"/>
      <w:bookmarkEnd w:id="3"/>
      <w:r>
        <w:rPr>
          <w:sz w:val="22"/>
          <w:szCs w:val="22"/>
        </w:rPr>
        <w:t xml:space="preserve">3. </w:t>
      </w:r>
      <w:r w:rsidR="0076239A">
        <w:rPr>
          <w:sz w:val="22"/>
          <w:szCs w:val="22"/>
        </w:rPr>
        <w:t>l</w:t>
      </w:r>
      <w:r w:rsidR="0076239A" w:rsidRPr="0076239A">
        <w:rPr>
          <w:sz w:val="22"/>
          <w:szCs w:val="22"/>
        </w:rPr>
        <w:t>a retta iniziale dovrà essere pagata al momento dell’accettazione, e non verrà restituita pur in assenza di assoluta di frequenza.</w:t>
      </w:r>
      <w:r w:rsidR="0076239A" w:rsidRPr="0076239A">
        <w:rPr>
          <w:b/>
          <w:bCs/>
          <w:sz w:val="22"/>
          <w:szCs w:val="22"/>
        </w:rPr>
        <w:t xml:space="preserve"> </w:t>
      </w:r>
    </w:p>
    <w:p w14:paraId="0473EABA" w14:textId="77777777" w:rsidR="0076239A" w:rsidRPr="0076239A" w:rsidRDefault="0076239A" w:rsidP="0076239A">
      <w:pPr>
        <w:pStyle w:val="Default"/>
        <w:spacing w:after="118"/>
        <w:jc w:val="both"/>
        <w:rPr>
          <w:sz w:val="22"/>
          <w:szCs w:val="22"/>
        </w:rPr>
      </w:pPr>
      <w:r w:rsidRPr="0076239A">
        <w:rPr>
          <w:sz w:val="22"/>
          <w:szCs w:val="22"/>
          <w:lang w:bidi="it-IT"/>
        </w:rPr>
        <w:lastRenderedPageBreak/>
        <w:t>4</w:t>
      </w:r>
      <w:r>
        <w:rPr>
          <w:b/>
          <w:bCs/>
          <w:sz w:val="22"/>
          <w:szCs w:val="22"/>
          <w:lang w:bidi="it-IT"/>
        </w:rPr>
        <w:t xml:space="preserve">. </w:t>
      </w:r>
      <w:r w:rsidRPr="0076239A">
        <w:rPr>
          <w:sz w:val="22"/>
          <w:szCs w:val="22"/>
          <w:lang w:bidi="it-IT"/>
        </w:rPr>
        <w:t>nel caso di ammissione nel corso del mese la retta è calcolata in ragione di 1/30 per ogni giorno di calendario intercorrente dal giorno di ammissione sino alla fine del mese, tenendo conto che il mese viene computato in trenta giorni.</w:t>
      </w:r>
    </w:p>
    <w:p w14:paraId="6E0095DE" w14:textId="77777777" w:rsidR="0076239A" w:rsidRPr="0076239A" w:rsidRDefault="0076239A" w:rsidP="0076239A">
      <w:pPr>
        <w:pStyle w:val="Default"/>
        <w:spacing w:after="118"/>
        <w:jc w:val="both"/>
        <w:rPr>
          <w:b/>
          <w:bCs/>
          <w:sz w:val="22"/>
          <w:szCs w:val="22"/>
        </w:rPr>
      </w:pPr>
      <w:r>
        <w:rPr>
          <w:sz w:val="22"/>
          <w:szCs w:val="22"/>
        </w:rPr>
        <w:t xml:space="preserve">5. </w:t>
      </w:r>
      <w:r w:rsidRPr="0076239A">
        <w:rPr>
          <w:sz w:val="22"/>
          <w:szCs w:val="22"/>
        </w:rPr>
        <w:t>la retta di frequenza è sempre dovuta per l’intero importo e per l’intero anno educativo compreso tra il mese di settembre e luglio, anche in caso di assenza del bambino, nonché in caso di interruzione del servizio per causa di forza maggiore, per un periodo continuativo non superiore a dieci giorni lavorativi</w:t>
      </w:r>
      <w:r>
        <w:rPr>
          <w:sz w:val="22"/>
          <w:szCs w:val="22"/>
        </w:rPr>
        <w:t>;</w:t>
      </w:r>
    </w:p>
    <w:p w14:paraId="27825D9C" w14:textId="77777777" w:rsidR="00927441" w:rsidRPr="00927441" w:rsidRDefault="00927441" w:rsidP="00927441">
      <w:pPr>
        <w:pStyle w:val="Default"/>
        <w:spacing w:after="118"/>
        <w:jc w:val="both"/>
        <w:rPr>
          <w:bCs/>
          <w:sz w:val="22"/>
          <w:szCs w:val="22"/>
        </w:rPr>
      </w:pPr>
      <w:r w:rsidRPr="00927441">
        <w:rPr>
          <w:bCs/>
          <w:sz w:val="22"/>
          <w:szCs w:val="22"/>
        </w:rPr>
        <w:t xml:space="preserve">6. </w:t>
      </w:r>
      <w:r>
        <w:rPr>
          <w:bCs/>
          <w:sz w:val="22"/>
          <w:szCs w:val="22"/>
        </w:rPr>
        <w:t>i</w:t>
      </w:r>
      <w:r w:rsidRPr="00927441">
        <w:rPr>
          <w:bCs/>
          <w:sz w:val="22"/>
          <w:szCs w:val="22"/>
        </w:rPr>
        <w:t>l mancato pagamento della retta entro e non oltre la fine del mese di riferimento, senza grave e motivata giustificazione, comporta l'automatica decadenza del posto</w:t>
      </w:r>
      <w:r w:rsidR="00154962">
        <w:rPr>
          <w:bCs/>
          <w:sz w:val="22"/>
          <w:szCs w:val="22"/>
        </w:rPr>
        <w:t>;</w:t>
      </w:r>
      <w:r w:rsidRPr="00927441">
        <w:rPr>
          <w:bCs/>
          <w:sz w:val="22"/>
          <w:szCs w:val="22"/>
        </w:rPr>
        <w:t xml:space="preserve"> </w:t>
      </w:r>
    </w:p>
    <w:p w14:paraId="4F4DFC2B" w14:textId="77777777" w:rsidR="00927441" w:rsidRPr="00927441" w:rsidRDefault="00927441" w:rsidP="00927441">
      <w:pPr>
        <w:pStyle w:val="Default"/>
        <w:spacing w:after="118"/>
        <w:jc w:val="both"/>
        <w:rPr>
          <w:bCs/>
          <w:sz w:val="22"/>
          <w:szCs w:val="22"/>
        </w:rPr>
      </w:pPr>
      <w:r>
        <w:rPr>
          <w:bCs/>
          <w:sz w:val="22"/>
          <w:szCs w:val="22"/>
        </w:rPr>
        <w:t>7. i</w:t>
      </w:r>
      <w:r w:rsidRPr="00927441">
        <w:rPr>
          <w:bCs/>
          <w:sz w:val="22"/>
          <w:szCs w:val="22"/>
        </w:rPr>
        <w:t>l recupero di eventuali insolvenze verrà effettuato tramite ufficio legale, con addebito di relative spese ed interessi</w:t>
      </w:r>
      <w:r w:rsidR="00154962">
        <w:rPr>
          <w:bCs/>
          <w:sz w:val="22"/>
          <w:szCs w:val="22"/>
        </w:rPr>
        <w:t>;</w:t>
      </w:r>
      <w:r w:rsidRPr="00927441">
        <w:rPr>
          <w:bCs/>
          <w:sz w:val="22"/>
          <w:szCs w:val="22"/>
        </w:rPr>
        <w:t xml:space="preserve"> </w:t>
      </w:r>
    </w:p>
    <w:p w14:paraId="7DCFD6EF" w14:textId="77777777" w:rsidR="004F20A8" w:rsidRPr="004F20A8" w:rsidRDefault="004F20A8" w:rsidP="004F20A8">
      <w:pPr>
        <w:pStyle w:val="Default"/>
        <w:spacing w:after="118"/>
        <w:jc w:val="both"/>
        <w:rPr>
          <w:b/>
          <w:bCs/>
          <w:sz w:val="22"/>
          <w:szCs w:val="22"/>
        </w:rPr>
      </w:pPr>
      <w:r w:rsidRPr="004F20A8">
        <w:rPr>
          <w:sz w:val="22"/>
          <w:szCs w:val="22"/>
        </w:rPr>
        <w:t>8.</w:t>
      </w:r>
      <w:r w:rsidRPr="004F20A8">
        <w:rPr>
          <w:rFonts w:eastAsia="Calibri"/>
          <w:lang w:eastAsia="en-US"/>
        </w:rPr>
        <w:t xml:space="preserve"> è </w:t>
      </w:r>
      <w:r w:rsidRPr="004F20A8">
        <w:rPr>
          <w:sz w:val="22"/>
          <w:szCs w:val="22"/>
        </w:rPr>
        <w:t xml:space="preserve">consentita un’assenza di massimo 20 giorni all’anno senza giustificazione, in tal senso sono considerati </w:t>
      </w:r>
      <w:r>
        <w:rPr>
          <w:sz w:val="22"/>
          <w:szCs w:val="22"/>
        </w:rPr>
        <w:t>g</w:t>
      </w:r>
      <w:r w:rsidRPr="004F20A8">
        <w:rPr>
          <w:sz w:val="22"/>
          <w:szCs w:val="22"/>
        </w:rPr>
        <w:t>iorni di assenza solo quelli che corrispondono alla prestazione del servizio, pertanto, domenica e giorni festivi non vanno conteggiati nel numero delle assenze</w:t>
      </w:r>
      <w:r w:rsidR="00154962">
        <w:rPr>
          <w:sz w:val="22"/>
          <w:szCs w:val="22"/>
        </w:rPr>
        <w:t>;</w:t>
      </w:r>
    </w:p>
    <w:p w14:paraId="29757C72" w14:textId="77777777" w:rsidR="00CD38D5" w:rsidRPr="00CD38D5" w:rsidRDefault="00CD38D5" w:rsidP="00CD38D5">
      <w:pPr>
        <w:pStyle w:val="Default"/>
        <w:spacing w:after="118"/>
        <w:jc w:val="both"/>
        <w:rPr>
          <w:sz w:val="22"/>
          <w:szCs w:val="22"/>
        </w:rPr>
      </w:pPr>
      <w:r w:rsidRPr="00CD38D5">
        <w:rPr>
          <w:sz w:val="22"/>
          <w:szCs w:val="22"/>
        </w:rPr>
        <w:t>9.</w:t>
      </w:r>
      <w:r w:rsidRPr="00CD38D5">
        <w:rPr>
          <w:rFonts w:eastAsia="Calibri"/>
          <w:lang w:eastAsia="en-US"/>
        </w:rPr>
        <w:t xml:space="preserve"> </w:t>
      </w:r>
      <w:r>
        <w:rPr>
          <w:sz w:val="22"/>
          <w:szCs w:val="22"/>
        </w:rPr>
        <w:t>i</w:t>
      </w:r>
      <w:r w:rsidRPr="00CD38D5">
        <w:rPr>
          <w:sz w:val="22"/>
          <w:szCs w:val="22"/>
        </w:rPr>
        <w:t>n caso di assenza del bambino/a superiore a 20 giorni che non sia giustificata da certificato medico o da  relazione sociale, si procederà alla revoca del posto che sarà assegnato ad altro bambino/a sulla base del punteggio indicato in graduatoria. In questo caso l’obbligo del pagamento della retta di frequenza cessa dal primo giorno del mese successivo rispetto a quello nel quale il Settore ha notificato l’avvenuta revoca</w:t>
      </w:r>
      <w:r>
        <w:rPr>
          <w:sz w:val="22"/>
          <w:szCs w:val="22"/>
        </w:rPr>
        <w:t>;</w:t>
      </w:r>
      <w:r w:rsidRPr="00CD38D5">
        <w:rPr>
          <w:sz w:val="22"/>
          <w:szCs w:val="22"/>
        </w:rPr>
        <w:t xml:space="preserve"> </w:t>
      </w:r>
    </w:p>
    <w:p w14:paraId="1B33F15D" w14:textId="77777777" w:rsidR="00CD38D5" w:rsidRDefault="00CD38D5" w:rsidP="0036434D">
      <w:pPr>
        <w:pStyle w:val="Default"/>
        <w:spacing w:after="118"/>
        <w:jc w:val="both"/>
        <w:rPr>
          <w:sz w:val="22"/>
          <w:szCs w:val="22"/>
        </w:rPr>
      </w:pPr>
      <w:r>
        <w:rPr>
          <w:sz w:val="22"/>
          <w:szCs w:val="22"/>
        </w:rPr>
        <w:t>10</w:t>
      </w:r>
      <w:r w:rsidR="005776B0" w:rsidRPr="00520B1E">
        <w:rPr>
          <w:sz w:val="22"/>
          <w:szCs w:val="22"/>
        </w:rPr>
        <w:t>. qualora la famiglia rinunci al servizio durante l’anno educativo</w:t>
      </w:r>
      <w:r w:rsidR="00154962">
        <w:rPr>
          <w:sz w:val="22"/>
          <w:szCs w:val="22"/>
        </w:rPr>
        <w:t>, l</w:t>
      </w:r>
      <w:r w:rsidRPr="00CD38D5">
        <w:rPr>
          <w:sz w:val="22"/>
          <w:szCs w:val="22"/>
        </w:rPr>
        <w:t xml:space="preserve">a rinuncia al servizio deve essere </w:t>
      </w:r>
      <w:bookmarkStart w:id="5" w:name="_Hlk201217173"/>
      <w:r w:rsidRPr="00CD38D5">
        <w:rPr>
          <w:sz w:val="22"/>
          <w:szCs w:val="22"/>
        </w:rPr>
        <w:t xml:space="preserve">formalizzata per iscritto entro il 10 del mese precedente a quello di rinuncia, a mezzo PEC all’indirizzo: </w:t>
      </w:r>
      <w:hyperlink r:id="rId9" w:history="1">
        <w:r w:rsidRPr="00CD38D5">
          <w:rPr>
            <w:rStyle w:val="Collegamentoipertestuale"/>
            <w:sz w:val="22"/>
            <w:szCs w:val="22"/>
          </w:rPr>
          <w:t>protocollo.rende@pec.it</w:t>
        </w:r>
      </w:hyperlink>
      <w:r w:rsidRPr="00CD38D5">
        <w:rPr>
          <w:sz w:val="22"/>
          <w:szCs w:val="22"/>
        </w:rPr>
        <w:t xml:space="preserve"> o presentandolo direttamente all’ufficio protocollo</w:t>
      </w:r>
      <w:bookmarkEnd w:id="5"/>
      <w:r w:rsidRPr="00CD38D5">
        <w:rPr>
          <w:sz w:val="22"/>
          <w:szCs w:val="22"/>
        </w:rPr>
        <w:t>. In questo caso l’obbligo del pagamento della retta decade dal primo giorno del mese successivo. Per le rinunce presentate oltre la data su indicata l’obbligo decade dal secondo mese successivo. La rinuncia scritta entro il dieci del mese è valida per il mese in corso solo se non c’è alcun tipo di frequenza. In caso contrario decorre dal mese successivo. In caso di rinuncia presentata durante il periodo di inserimento del minore al nido, corrispondente ad un periodo massimo di 15 giorni, la retta sarà dovuta in misura ridotta del 50%.</w:t>
      </w:r>
    </w:p>
    <w:p w14:paraId="32BF4F5B" w14:textId="77777777" w:rsidR="005776B0" w:rsidRDefault="006E59A1" w:rsidP="005B7133">
      <w:pPr>
        <w:pStyle w:val="Default"/>
        <w:jc w:val="center"/>
        <w:rPr>
          <w:b/>
          <w:bCs/>
          <w:sz w:val="28"/>
          <w:szCs w:val="28"/>
        </w:rPr>
      </w:pPr>
      <w:bookmarkStart w:id="6" w:name="_Hlk204596435"/>
      <w:bookmarkEnd w:id="4"/>
      <w:r w:rsidRPr="005B7133">
        <w:rPr>
          <w:b/>
          <w:bCs/>
          <w:sz w:val="28"/>
          <w:szCs w:val="28"/>
        </w:rPr>
        <w:t>DICHIARA</w:t>
      </w:r>
      <w:r w:rsidR="005776B0" w:rsidRPr="005B7133">
        <w:rPr>
          <w:b/>
          <w:bCs/>
          <w:sz w:val="28"/>
          <w:szCs w:val="28"/>
        </w:rPr>
        <w:t xml:space="preserve"> </w:t>
      </w:r>
    </w:p>
    <w:p w14:paraId="70543657" w14:textId="77777777" w:rsidR="005B7133" w:rsidRPr="005B7133" w:rsidRDefault="005B7133" w:rsidP="005B7133">
      <w:pPr>
        <w:pStyle w:val="Default"/>
        <w:jc w:val="center"/>
        <w:rPr>
          <w:b/>
          <w:bCs/>
          <w:sz w:val="28"/>
          <w:szCs w:val="28"/>
        </w:rPr>
      </w:pPr>
    </w:p>
    <w:p w14:paraId="69B5911A" w14:textId="77777777" w:rsidR="005776B0" w:rsidRDefault="005776B0" w:rsidP="00154962">
      <w:pPr>
        <w:pStyle w:val="Default"/>
        <w:jc w:val="both"/>
        <w:rPr>
          <w:sz w:val="22"/>
          <w:szCs w:val="22"/>
        </w:rPr>
      </w:pPr>
      <w:bookmarkStart w:id="7" w:name="_Hlk204595546"/>
      <w:r w:rsidRPr="005B7133">
        <w:rPr>
          <w:sz w:val="22"/>
          <w:szCs w:val="22"/>
        </w:rPr>
        <w:t>di aver preso visione e cognizione del Bando di Ammissione ai nidi d’infanzi</w:t>
      </w:r>
      <w:r w:rsidR="004B13EE">
        <w:rPr>
          <w:sz w:val="22"/>
          <w:szCs w:val="22"/>
        </w:rPr>
        <w:t>a comunali - Anno Educativo 20</w:t>
      </w:r>
      <w:r w:rsidR="00A77BD2">
        <w:rPr>
          <w:sz w:val="22"/>
          <w:szCs w:val="22"/>
        </w:rPr>
        <w:t>2</w:t>
      </w:r>
      <w:r w:rsidR="00342335">
        <w:rPr>
          <w:sz w:val="22"/>
          <w:szCs w:val="22"/>
        </w:rPr>
        <w:t>6</w:t>
      </w:r>
      <w:r w:rsidR="004B13EE">
        <w:rPr>
          <w:sz w:val="22"/>
          <w:szCs w:val="22"/>
        </w:rPr>
        <w:t>-20</w:t>
      </w:r>
      <w:r w:rsidR="002F0394">
        <w:rPr>
          <w:sz w:val="22"/>
          <w:szCs w:val="22"/>
        </w:rPr>
        <w:t>2</w:t>
      </w:r>
      <w:r w:rsidR="00342335">
        <w:rPr>
          <w:sz w:val="22"/>
          <w:szCs w:val="22"/>
        </w:rPr>
        <w:t>7</w:t>
      </w:r>
      <w:r w:rsidRPr="005B7133">
        <w:rPr>
          <w:sz w:val="22"/>
          <w:szCs w:val="22"/>
        </w:rPr>
        <w:t xml:space="preserve">, e che quanto affermato in ogni parte della presente domanda corrisponde al vero. </w:t>
      </w:r>
    </w:p>
    <w:bookmarkEnd w:id="6"/>
    <w:bookmarkEnd w:id="7"/>
    <w:p w14:paraId="758C890E" w14:textId="77777777" w:rsidR="005B7133" w:rsidRDefault="005B7133" w:rsidP="005776B0">
      <w:pPr>
        <w:pStyle w:val="Default"/>
        <w:rPr>
          <w:sz w:val="22"/>
          <w:szCs w:val="22"/>
        </w:rPr>
      </w:pPr>
    </w:p>
    <w:p w14:paraId="2B72CC88" w14:textId="77777777" w:rsidR="00516A1F" w:rsidRPr="00516A1F" w:rsidRDefault="00516A1F" w:rsidP="00516A1F">
      <w:pPr>
        <w:pStyle w:val="Default"/>
        <w:rPr>
          <w:bCs/>
          <w:sz w:val="22"/>
          <w:szCs w:val="22"/>
        </w:rPr>
      </w:pPr>
      <w:r w:rsidRPr="00516A1F">
        <w:rPr>
          <w:bCs/>
          <w:sz w:val="22"/>
          <w:szCs w:val="22"/>
        </w:rPr>
        <w:t>Allega alla presente domanda la seguente documentazione:</w:t>
      </w:r>
    </w:p>
    <w:p w14:paraId="6E1D4D5A" w14:textId="77777777" w:rsidR="00516A1F" w:rsidRPr="00516A1F" w:rsidRDefault="00516A1F" w:rsidP="0072665B">
      <w:pPr>
        <w:pStyle w:val="Default"/>
        <w:numPr>
          <w:ilvl w:val="0"/>
          <w:numId w:val="21"/>
        </w:numPr>
        <w:spacing w:before="120"/>
        <w:ind w:left="760" w:hanging="357"/>
        <w:rPr>
          <w:bCs/>
          <w:sz w:val="22"/>
          <w:szCs w:val="22"/>
        </w:rPr>
      </w:pPr>
      <w:r w:rsidRPr="00516A1F">
        <w:rPr>
          <w:bCs/>
          <w:sz w:val="22"/>
          <w:szCs w:val="22"/>
        </w:rPr>
        <w:t>copia d</w:t>
      </w:r>
      <w:r>
        <w:rPr>
          <w:bCs/>
          <w:sz w:val="22"/>
          <w:szCs w:val="22"/>
        </w:rPr>
        <w:t>i</w:t>
      </w:r>
      <w:r w:rsidRPr="00516A1F">
        <w:rPr>
          <w:bCs/>
          <w:sz w:val="22"/>
          <w:szCs w:val="22"/>
        </w:rPr>
        <w:t xml:space="preserve"> valido documento di riconoscimento</w:t>
      </w:r>
      <w:r>
        <w:rPr>
          <w:bCs/>
          <w:sz w:val="22"/>
          <w:szCs w:val="22"/>
        </w:rPr>
        <w:t>,</w:t>
      </w:r>
      <w:r w:rsidRPr="00516A1F">
        <w:rPr>
          <w:bCs/>
          <w:sz w:val="22"/>
          <w:szCs w:val="22"/>
        </w:rPr>
        <w:t xml:space="preserve"> in corso di validità, d</w:t>
      </w:r>
      <w:r w:rsidR="0072665B">
        <w:rPr>
          <w:bCs/>
          <w:sz w:val="22"/>
          <w:szCs w:val="22"/>
        </w:rPr>
        <w:t xml:space="preserve">el </w:t>
      </w:r>
      <w:r w:rsidRPr="00516A1F">
        <w:rPr>
          <w:bCs/>
          <w:sz w:val="22"/>
          <w:szCs w:val="22"/>
        </w:rPr>
        <w:t>genitor</w:t>
      </w:r>
      <w:r w:rsidR="0072665B">
        <w:rPr>
          <w:bCs/>
          <w:sz w:val="22"/>
          <w:szCs w:val="22"/>
        </w:rPr>
        <w:t>e dichiarante</w:t>
      </w:r>
      <w:r w:rsidRPr="00516A1F">
        <w:rPr>
          <w:bCs/>
          <w:sz w:val="22"/>
          <w:szCs w:val="22"/>
        </w:rPr>
        <w:t>;</w:t>
      </w:r>
    </w:p>
    <w:p w14:paraId="752D6EA0" w14:textId="77777777" w:rsidR="00516A1F" w:rsidRPr="00516A1F" w:rsidRDefault="00516A1F" w:rsidP="0072665B">
      <w:pPr>
        <w:pStyle w:val="Default"/>
        <w:numPr>
          <w:ilvl w:val="0"/>
          <w:numId w:val="21"/>
        </w:numPr>
        <w:spacing w:before="120"/>
        <w:ind w:left="760" w:hanging="357"/>
        <w:rPr>
          <w:bCs/>
          <w:sz w:val="22"/>
          <w:szCs w:val="22"/>
        </w:rPr>
      </w:pPr>
      <w:r w:rsidRPr="00516A1F">
        <w:rPr>
          <w:bCs/>
          <w:sz w:val="22"/>
          <w:szCs w:val="22"/>
        </w:rPr>
        <w:t>Attestazione  ISEE 202</w:t>
      </w:r>
      <w:r w:rsidR="002122CD">
        <w:rPr>
          <w:bCs/>
          <w:sz w:val="22"/>
          <w:szCs w:val="22"/>
        </w:rPr>
        <w:t>6</w:t>
      </w:r>
      <w:r w:rsidRPr="00516A1F">
        <w:rPr>
          <w:bCs/>
          <w:sz w:val="22"/>
          <w:szCs w:val="22"/>
        </w:rPr>
        <w:t xml:space="preserve"> corredata dalla dichiarazione sostitutiva unica in corso di validità;</w:t>
      </w:r>
    </w:p>
    <w:p w14:paraId="6AF9F6EB" w14:textId="77777777" w:rsidR="00516A1F" w:rsidRDefault="00516A1F" w:rsidP="005776B0">
      <w:pPr>
        <w:pStyle w:val="Default"/>
        <w:rPr>
          <w:sz w:val="22"/>
          <w:szCs w:val="22"/>
        </w:rPr>
      </w:pPr>
    </w:p>
    <w:p w14:paraId="12828CE3" w14:textId="77777777" w:rsidR="005B7133" w:rsidRDefault="005B7133" w:rsidP="005776B0">
      <w:pPr>
        <w:pStyle w:val="Default"/>
        <w:rPr>
          <w:sz w:val="22"/>
          <w:szCs w:val="22"/>
        </w:rPr>
      </w:pPr>
      <w:r>
        <w:rPr>
          <w:sz w:val="22"/>
          <w:szCs w:val="22"/>
        </w:rPr>
        <w:t>Rende, li ________________________</w:t>
      </w:r>
    </w:p>
    <w:p w14:paraId="35638927" w14:textId="77777777" w:rsidR="00516A1F" w:rsidRDefault="005B7133" w:rsidP="005B7133">
      <w:pPr>
        <w:pStyle w:val="Default"/>
        <w:rPr>
          <w:b/>
          <w:sz w:val="22"/>
          <w:szCs w:val="22"/>
        </w:rPr>
      </w:pPr>
      <w:r>
        <w:rPr>
          <w:b/>
          <w:sz w:val="22"/>
          <w:szCs w:val="22"/>
        </w:rPr>
        <w:t xml:space="preserve">                                                                                                         </w:t>
      </w:r>
    </w:p>
    <w:p w14:paraId="469168D8" w14:textId="77777777" w:rsidR="00A16375" w:rsidRDefault="00A16375" w:rsidP="00A16375">
      <w:pPr>
        <w:pStyle w:val="Default"/>
        <w:ind w:left="4956" w:firstLine="708"/>
        <w:rPr>
          <w:b/>
          <w:sz w:val="22"/>
          <w:szCs w:val="22"/>
        </w:rPr>
      </w:pPr>
      <w:bookmarkStart w:id="8" w:name="_Hlk204598380"/>
      <w:r w:rsidRPr="005B7133">
        <w:rPr>
          <w:b/>
          <w:sz w:val="22"/>
          <w:szCs w:val="22"/>
        </w:rPr>
        <w:t>Firma del/della dichiarante *</w:t>
      </w:r>
    </w:p>
    <w:p w14:paraId="537011D7" w14:textId="77777777" w:rsidR="00A16375" w:rsidRDefault="00A16375" w:rsidP="00A16375">
      <w:pPr>
        <w:pStyle w:val="Default"/>
        <w:rPr>
          <w:sz w:val="18"/>
          <w:szCs w:val="18"/>
        </w:rPr>
      </w:pPr>
      <w:r>
        <w:rPr>
          <w:sz w:val="18"/>
          <w:szCs w:val="18"/>
        </w:rPr>
        <w:t xml:space="preserve">                                                                                                             </w:t>
      </w:r>
      <w:r w:rsidRPr="005B7133">
        <w:rPr>
          <w:sz w:val="18"/>
          <w:szCs w:val="18"/>
        </w:rPr>
        <w:t>(un ge</w:t>
      </w:r>
      <w:r>
        <w:rPr>
          <w:sz w:val="18"/>
          <w:szCs w:val="18"/>
        </w:rPr>
        <w:t>nitore o chi esercita la potestà</w:t>
      </w:r>
      <w:r w:rsidRPr="005B7133">
        <w:rPr>
          <w:sz w:val="18"/>
          <w:szCs w:val="18"/>
        </w:rPr>
        <w:t xml:space="preserve"> genitoriale documentata)</w:t>
      </w:r>
    </w:p>
    <w:bookmarkEnd w:id="8"/>
    <w:p w14:paraId="0D694A1D" w14:textId="77777777" w:rsidR="00516A1F" w:rsidRDefault="00A16375" w:rsidP="0072665B">
      <w:pPr>
        <w:pStyle w:val="Default"/>
        <w:spacing w:before="480"/>
        <w:rPr>
          <w:b/>
          <w:bCs/>
          <w:sz w:val="22"/>
          <w:szCs w:val="22"/>
        </w:rPr>
      </w:pPr>
      <w:r>
        <w:rPr>
          <w:sz w:val="18"/>
          <w:szCs w:val="18"/>
        </w:rPr>
        <w:t xml:space="preserve">                                                                                                             _________________________________________________</w:t>
      </w:r>
    </w:p>
    <w:sectPr w:rsidR="00516A1F" w:rsidSect="004C76A9">
      <w:footerReference w:type="even" r:id="rId10"/>
      <w:footerReference w:type="default" r:id="rId11"/>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E3AC" w14:textId="77777777" w:rsidR="004836B8" w:rsidRDefault="004836B8">
      <w:r>
        <w:separator/>
      </w:r>
    </w:p>
  </w:endnote>
  <w:endnote w:type="continuationSeparator" w:id="0">
    <w:p w14:paraId="1B53D7BE" w14:textId="77777777" w:rsidR="004836B8" w:rsidRDefault="0048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55">
    <w:panose1 w:val="020B06030305020A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C3AE" w14:textId="77777777" w:rsidR="00292F82" w:rsidRDefault="00292F82" w:rsidP="004C7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1EB164" w14:textId="77777777" w:rsidR="00292F82" w:rsidRDefault="00292F82" w:rsidP="004C76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54F" w14:textId="77777777" w:rsidR="00292F82" w:rsidRDefault="00292F82" w:rsidP="004C7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139C">
      <w:rPr>
        <w:rStyle w:val="Numeropagina"/>
        <w:noProof/>
      </w:rPr>
      <w:t>5</w:t>
    </w:r>
    <w:r>
      <w:rPr>
        <w:rStyle w:val="Numeropagina"/>
      </w:rPr>
      <w:fldChar w:fldCharType="end"/>
    </w:r>
  </w:p>
  <w:p w14:paraId="1F6E355E" w14:textId="77777777" w:rsidR="00292F82" w:rsidRDefault="00292F82" w:rsidP="004C76A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0FA6" w14:textId="77777777" w:rsidR="004836B8" w:rsidRDefault="004836B8">
      <w:r>
        <w:separator/>
      </w:r>
    </w:p>
  </w:footnote>
  <w:footnote w:type="continuationSeparator" w:id="0">
    <w:p w14:paraId="39444552" w14:textId="77777777" w:rsidR="004836B8" w:rsidRDefault="0048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06C"/>
    <w:multiLevelType w:val="hybridMultilevel"/>
    <w:tmpl w:val="E5E884D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4421359"/>
    <w:multiLevelType w:val="hybridMultilevel"/>
    <w:tmpl w:val="F04061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C3821"/>
    <w:multiLevelType w:val="hybridMultilevel"/>
    <w:tmpl w:val="2078E6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6A16C22"/>
    <w:multiLevelType w:val="hybridMultilevel"/>
    <w:tmpl w:val="6AA4746E"/>
    <w:lvl w:ilvl="0" w:tplc="0410000F">
      <w:start w:val="1"/>
      <w:numFmt w:val="decimal"/>
      <w:lvlText w:val="%1."/>
      <w:lvlJc w:val="left"/>
      <w:pPr>
        <w:ind w:left="781" w:hanging="360"/>
      </w:pPr>
    </w:lvl>
    <w:lvl w:ilvl="1" w:tplc="04100019" w:tentative="1">
      <w:start w:val="1"/>
      <w:numFmt w:val="lowerLetter"/>
      <w:lvlText w:val="%2."/>
      <w:lvlJc w:val="left"/>
      <w:pPr>
        <w:ind w:left="1501" w:hanging="360"/>
      </w:pPr>
    </w:lvl>
    <w:lvl w:ilvl="2" w:tplc="0410001B" w:tentative="1">
      <w:start w:val="1"/>
      <w:numFmt w:val="lowerRoman"/>
      <w:lvlText w:val="%3."/>
      <w:lvlJc w:val="right"/>
      <w:pPr>
        <w:ind w:left="2221" w:hanging="180"/>
      </w:pPr>
    </w:lvl>
    <w:lvl w:ilvl="3" w:tplc="0410000F" w:tentative="1">
      <w:start w:val="1"/>
      <w:numFmt w:val="decimal"/>
      <w:lvlText w:val="%4."/>
      <w:lvlJc w:val="left"/>
      <w:pPr>
        <w:ind w:left="2941" w:hanging="360"/>
      </w:pPr>
    </w:lvl>
    <w:lvl w:ilvl="4" w:tplc="04100019" w:tentative="1">
      <w:start w:val="1"/>
      <w:numFmt w:val="lowerLetter"/>
      <w:lvlText w:val="%5."/>
      <w:lvlJc w:val="left"/>
      <w:pPr>
        <w:ind w:left="3661" w:hanging="360"/>
      </w:pPr>
    </w:lvl>
    <w:lvl w:ilvl="5" w:tplc="0410001B" w:tentative="1">
      <w:start w:val="1"/>
      <w:numFmt w:val="lowerRoman"/>
      <w:lvlText w:val="%6."/>
      <w:lvlJc w:val="right"/>
      <w:pPr>
        <w:ind w:left="4381" w:hanging="180"/>
      </w:pPr>
    </w:lvl>
    <w:lvl w:ilvl="6" w:tplc="0410000F" w:tentative="1">
      <w:start w:val="1"/>
      <w:numFmt w:val="decimal"/>
      <w:lvlText w:val="%7."/>
      <w:lvlJc w:val="left"/>
      <w:pPr>
        <w:ind w:left="5101" w:hanging="360"/>
      </w:pPr>
    </w:lvl>
    <w:lvl w:ilvl="7" w:tplc="04100019" w:tentative="1">
      <w:start w:val="1"/>
      <w:numFmt w:val="lowerLetter"/>
      <w:lvlText w:val="%8."/>
      <w:lvlJc w:val="left"/>
      <w:pPr>
        <w:ind w:left="5821" w:hanging="360"/>
      </w:pPr>
    </w:lvl>
    <w:lvl w:ilvl="8" w:tplc="0410001B" w:tentative="1">
      <w:start w:val="1"/>
      <w:numFmt w:val="lowerRoman"/>
      <w:lvlText w:val="%9."/>
      <w:lvlJc w:val="right"/>
      <w:pPr>
        <w:ind w:left="6541" w:hanging="180"/>
      </w:pPr>
    </w:lvl>
  </w:abstractNum>
  <w:abstractNum w:abstractNumId="4" w15:restartNumberingAfterBreak="0">
    <w:nsid w:val="09A93A93"/>
    <w:multiLevelType w:val="hybridMultilevel"/>
    <w:tmpl w:val="B25AD1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D66F8"/>
    <w:multiLevelType w:val="multilevel"/>
    <w:tmpl w:val="F45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10EC3"/>
    <w:multiLevelType w:val="multilevel"/>
    <w:tmpl w:val="FB24596E"/>
    <w:lvl w:ilvl="0">
      <w:start w:val="1"/>
      <w:numFmt w:val="bullet"/>
      <w:lvlText w:val="◆"/>
      <w:lvlJc w:val="left"/>
      <w:pPr>
        <w:ind w:left="261" w:hanging="164"/>
      </w:pPr>
      <w:rPr>
        <w:rFonts w:ascii="Times New Roman" w:hAnsi="Times New Roman" w:cs="Times New Roman" w:hint="default"/>
        <w:b/>
        <w:bCs/>
        <w:color w:val="0000CC"/>
        <w:w w:val="51"/>
        <w:sz w:val="24"/>
        <w:szCs w:val="24"/>
      </w:rPr>
    </w:lvl>
    <w:lvl w:ilvl="1">
      <w:start w:val="1"/>
      <w:numFmt w:val="bullet"/>
      <w:lvlText w:val=""/>
      <w:lvlJc w:val="left"/>
      <w:pPr>
        <w:ind w:left="577" w:hanging="312"/>
      </w:pPr>
      <w:rPr>
        <w:rFonts w:ascii="Wingdings" w:hAnsi="Wingdings" w:cs="Wingdings" w:hint="default"/>
        <w:color w:val="0000CC"/>
        <w:w w:val="99"/>
        <w:sz w:val="21"/>
        <w:szCs w:val="27"/>
      </w:rPr>
    </w:lvl>
    <w:lvl w:ilvl="2">
      <w:start w:val="1"/>
      <w:numFmt w:val="bullet"/>
      <w:lvlText w:val=""/>
      <w:lvlJc w:val="left"/>
      <w:pPr>
        <w:ind w:left="1705" w:hanging="312"/>
      </w:pPr>
      <w:rPr>
        <w:rFonts w:ascii="Symbol" w:hAnsi="Symbol" w:cs="Symbol" w:hint="default"/>
      </w:rPr>
    </w:lvl>
    <w:lvl w:ilvl="3">
      <w:start w:val="1"/>
      <w:numFmt w:val="bullet"/>
      <w:lvlText w:val=""/>
      <w:lvlJc w:val="left"/>
      <w:pPr>
        <w:ind w:left="2833" w:hanging="312"/>
      </w:pPr>
      <w:rPr>
        <w:rFonts w:ascii="Symbol" w:hAnsi="Symbol" w:cs="Symbol" w:hint="default"/>
      </w:rPr>
    </w:lvl>
    <w:lvl w:ilvl="4">
      <w:start w:val="1"/>
      <w:numFmt w:val="bullet"/>
      <w:lvlText w:val=""/>
      <w:lvlJc w:val="left"/>
      <w:pPr>
        <w:ind w:left="3961" w:hanging="312"/>
      </w:pPr>
      <w:rPr>
        <w:rFonts w:ascii="Symbol" w:hAnsi="Symbol" w:cs="Symbol" w:hint="default"/>
      </w:rPr>
    </w:lvl>
    <w:lvl w:ilvl="5">
      <w:start w:val="1"/>
      <w:numFmt w:val="bullet"/>
      <w:lvlText w:val=""/>
      <w:lvlJc w:val="left"/>
      <w:pPr>
        <w:ind w:left="5089" w:hanging="312"/>
      </w:pPr>
      <w:rPr>
        <w:rFonts w:ascii="Symbol" w:hAnsi="Symbol" w:cs="Symbol" w:hint="default"/>
      </w:rPr>
    </w:lvl>
    <w:lvl w:ilvl="6">
      <w:start w:val="1"/>
      <w:numFmt w:val="bullet"/>
      <w:lvlText w:val=""/>
      <w:lvlJc w:val="left"/>
      <w:pPr>
        <w:ind w:left="6217" w:hanging="312"/>
      </w:pPr>
      <w:rPr>
        <w:rFonts w:ascii="Symbol" w:hAnsi="Symbol" w:cs="Symbol" w:hint="default"/>
      </w:rPr>
    </w:lvl>
    <w:lvl w:ilvl="7">
      <w:start w:val="1"/>
      <w:numFmt w:val="bullet"/>
      <w:lvlText w:val=""/>
      <w:lvlJc w:val="left"/>
      <w:pPr>
        <w:ind w:left="7344" w:hanging="312"/>
      </w:pPr>
      <w:rPr>
        <w:rFonts w:ascii="Symbol" w:hAnsi="Symbol" w:cs="Symbol" w:hint="default"/>
      </w:rPr>
    </w:lvl>
    <w:lvl w:ilvl="8">
      <w:start w:val="1"/>
      <w:numFmt w:val="bullet"/>
      <w:lvlText w:val=""/>
      <w:lvlJc w:val="left"/>
      <w:pPr>
        <w:ind w:left="8472" w:hanging="312"/>
      </w:pPr>
      <w:rPr>
        <w:rFonts w:ascii="Symbol" w:hAnsi="Symbol" w:cs="Symbol" w:hint="default"/>
      </w:rPr>
    </w:lvl>
  </w:abstractNum>
  <w:abstractNum w:abstractNumId="7" w15:restartNumberingAfterBreak="0">
    <w:nsid w:val="25BE1FAD"/>
    <w:multiLevelType w:val="hybridMultilevel"/>
    <w:tmpl w:val="B9E87DD0"/>
    <w:lvl w:ilvl="0" w:tplc="F9F4BA66">
      <w:start w:val="4"/>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84B15"/>
    <w:multiLevelType w:val="hybridMultilevel"/>
    <w:tmpl w:val="7882716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17139"/>
    <w:multiLevelType w:val="hybridMultilevel"/>
    <w:tmpl w:val="C30A027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E0DE8"/>
    <w:multiLevelType w:val="hybridMultilevel"/>
    <w:tmpl w:val="49EC72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A95B1A"/>
    <w:multiLevelType w:val="hybridMultilevel"/>
    <w:tmpl w:val="D408B09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81118"/>
    <w:multiLevelType w:val="hybridMultilevel"/>
    <w:tmpl w:val="10FE404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BD604E5"/>
    <w:multiLevelType w:val="hybridMultilevel"/>
    <w:tmpl w:val="2892EE90"/>
    <w:lvl w:ilvl="0" w:tplc="29DAF21E">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3663C5"/>
    <w:multiLevelType w:val="hybridMultilevel"/>
    <w:tmpl w:val="ACE8C6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5741AA4"/>
    <w:multiLevelType w:val="hybridMultilevel"/>
    <w:tmpl w:val="8530133A"/>
    <w:lvl w:ilvl="0" w:tplc="0410000F">
      <w:start w:val="1"/>
      <w:numFmt w:val="decimal"/>
      <w:lvlText w:val="%1."/>
      <w:lvlJc w:val="left"/>
      <w:pPr>
        <w:ind w:left="765" w:hanging="360"/>
      </w:pPr>
    </w:lvl>
    <w:lvl w:ilvl="1" w:tplc="04100019">
      <w:start w:val="1"/>
      <w:numFmt w:val="lowerLetter"/>
      <w:lvlText w:val="%2."/>
      <w:lvlJc w:val="left"/>
      <w:pPr>
        <w:ind w:left="1485" w:hanging="360"/>
      </w:pPr>
    </w:lvl>
    <w:lvl w:ilvl="2" w:tplc="0410001B">
      <w:start w:val="1"/>
      <w:numFmt w:val="lowerRoman"/>
      <w:lvlText w:val="%3."/>
      <w:lvlJc w:val="right"/>
      <w:pPr>
        <w:ind w:left="2205" w:hanging="180"/>
      </w:pPr>
    </w:lvl>
    <w:lvl w:ilvl="3" w:tplc="0410000F">
      <w:start w:val="1"/>
      <w:numFmt w:val="decimal"/>
      <w:lvlText w:val="%4."/>
      <w:lvlJc w:val="left"/>
      <w:pPr>
        <w:ind w:left="2925" w:hanging="360"/>
      </w:pPr>
    </w:lvl>
    <w:lvl w:ilvl="4" w:tplc="04100019">
      <w:start w:val="1"/>
      <w:numFmt w:val="lowerLetter"/>
      <w:lvlText w:val="%5."/>
      <w:lvlJc w:val="left"/>
      <w:pPr>
        <w:ind w:left="3645" w:hanging="360"/>
      </w:pPr>
    </w:lvl>
    <w:lvl w:ilvl="5" w:tplc="0410001B">
      <w:start w:val="1"/>
      <w:numFmt w:val="lowerRoman"/>
      <w:lvlText w:val="%6."/>
      <w:lvlJc w:val="right"/>
      <w:pPr>
        <w:ind w:left="4365" w:hanging="180"/>
      </w:pPr>
    </w:lvl>
    <w:lvl w:ilvl="6" w:tplc="0410000F">
      <w:start w:val="1"/>
      <w:numFmt w:val="decimal"/>
      <w:lvlText w:val="%7."/>
      <w:lvlJc w:val="left"/>
      <w:pPr>
        <w:ind w:left="5085" w:hanging="360"/>
      </w:pPr>
    </w:lvl>
    <w:lvl w:ilvl="7" w:tplc="04100019">
      <w:start w:val="1"/>
      <w:numFmt w:val="lowerLetter"/>
      <w:lvlText w:val="%8."/>
      <w:lvlJc w:val="left"/>
      <w:pPr>
        <w:ind w:left="5805" w:hanging="360"/>
      </w:pPr>
    </w:lvl>
    <w:lvl w:ilvl="8" w:tplc="0410001B">
      <w:start w:val="1"/>
      <w:numFmt w:val="lowerRoman"/>
      <w:lvlText w:val="%9."/>
      <w:lvlJc w:val="right"/>
      <w:pPr>
        <w:ind w:left="6525" w:hanging="180"/>
      </w:pPr>
    </w:lvl>
  </w:abstractNum>
  <w:abstractNum w:abstractNumId="16" w15:restartNumberingAfterBreak="0">
    <w:nsid w:val="57343745"/>
    <w:multiLevelType w:val="hybridMultilevel"/>
    <w:tmpl w:val="1F44C0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AB52D5"/>
    <w:multiLevelType w:val="hybridMultilevel"/>
    <w:tmpl w:val="1408ECA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9A00E3"/>
    <w:multiLevelType w:val="hybridMultilevel"/>
    <w:tmpl w:val="45E26CC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37314D"/>
    <w:multiLevelType w:val="hybridMultilevel"/>
    <w:tmpl w:val="25709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761D2B"/>
    <w:multiLevelType w:val="multilevel"/>
    <w:tmpl w:val="0034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0"/>
  </w:num>
  <w:num w:numId="3">
    <w:abstractNumId w:val="5"/>
  </w:num>
  <w:num w:numId="4">
    <w:abstractNumId w:val="2"/>
  </w:num>
  <w:num w:numId="5">
    <w:abstractNumId w:val="17"/>
  </w:num>
  <w:num w:numId="6">
    <w:abstractNumId w:val="4"/>
  </w:num>
  <w:num w:numId="7">
    <w:abstractNumId w:val="8"/>
  </w:num>
  <w:num w:numId="8">
    <w:abstractNumId w:val="10"/>
  </w:num>
  <w:num w:numId="9">
    <w:abstractNumId w:val="14"/>
  </w:num>
  <w:num w:numId="10">
    <w:abstractNumId w:val="1"/>
  </w:num>
  <w:num w:numId="11">
    <w:abstractNumId w:val="13"/>
  </w:num>
  <w:num w:numId="12">
    <w:abstractNumId w:val="18"/>
  </w:num>
  <w:num w:numId="13">
    <w:abstractNumId w:val="7"/>
  </w:num>
  <w:num w:numId="14">
    <w:abstractNumId w:val="16"/>
  </w:num>
  <w:num w:numId="15">
    <w:abstractNumId w:val="6"/>
  </w:num>
  <w:num w:numId="16">
    <w:abstractNumId w:val="0"/>
  </w:num>
  <w:num w:numId="17">
    <w:abstractNumId w:val="12"/>
  </w:num>
  <w:num w:numId="18">
    <w:abstractNumId w:val="3"/>
  </w:num>
  <w:num w:numId="19">
    <w:abstractNumId w:val="19"/>
  </w:num>
  <w:num w:numId="20">
    <w:abstractNumId w:val="9"/>
    <w:lvlOverride w:ilvl="0"/>
    <w:lvlOverride w:ilvl="1"/>
    <w:lvlOverride w:ilvl="2"/>
    <w:lvlOverride w:ilvl="3"/>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3C"/>
    <w:rsid w:val="000005E1"/>
    <w:rsid w:val="0001064C"/>
    <w:rsid w:val="00016BEC"/>
    <w:rsid w:val="00020B15"/>
    <w:rsid w:val="00026E7A"/>
    <w:rsid w:val="000430CC"/>
    <w:rsid w:val="0006087A"/>
    <w:rsid w:val="00071C5C"/>
    <w:rsid w:val="00071D6A"/>
    <w:rsid w:val="00075D14"/>
    <w:rsid w:val="00084A7E"/>
    <w:rsid w:val="000952A6"/>
    <w:rsid w:val="000A6C2D"/>
    <w:rsid w:val="000B0815"/>
    <w:rsid w:val="000B4991"/>
    <w:rsid w:val="000C4E1E"/>
    <w:rsid w:val="000C6154"/>
    <w:rsid w:val="000C6E11"/>
    <w:rsid w:val="000D29E1"/>
    <w:rsid w:val="000F7774"/>
    <w:rsid w:val="00104F6D"/>
    <w:rsid w:val="001330AE"/>
    <w:rsid w:val="00150FD0"/>
    <w:rsid w:val="00154962"/>
    <w:rsid w:val="001627F3"/>
    <w:rsid w:val="00172F3F"/>
    <w:rsid w:val="00173B23"/>
    <w:rsid w:val="00174324"/>
    <w:rsid w:val="00174674"/>
    <w:rsid w:val="00182104"/>
    <w:rsid w:val="00182B9E"/>
    <w:rsid w:val="00182CEB"/>
    <w:rsid w:val="00186D1D"/>
    <w:rsid w:val="001A2FD1"/>
    <w:rsid w:val="001B0D2D"/>
    <w:rsid w:val="001B14CD"/>
    <w:rsid w:val="001C6809"/>
    <w:rsid w:val="001D532E"/>
    <w:rsid w:val="001D7F63"/>
    <w:rsid w:val="001F3827"/>
    <w:rsid w:val="00206A3F"/>
    <w:rsid w:val="002122CD"/>
    <w:rsid w:val="0022596B"/>
    <w:rsid w:val="00241FE3"/>
    <w:rsid w:val="0025144E"/>
    <w:rsid w:val="0025735D"/>
    <w:rsid w:val="00286784"/>
    <w:rsid w:val="00292730"/>
    <w:rsid w:val="00292F82"/>
    <w:rsid w:val="002B4D33"/>
    <w:rsid w:val="002C0A37"/>
    <w:rsid w:val="002D1513"/>
    <w:rsid w:val="002F0394"/>
    <w:rsid w:val="002F72FA"/>
    <w:rsid w:val="00327294"/>
    <w:rsid w:val="00335DFE"/>
    <w:rsid w:val="00342335"/>
    <w:rsid w:val="003424A0"/>
    <w:rsid w:val="00342630"/>
    <w:rsid w:val="003437A4"/>
    <w:rsid w:val="003479B6"/>
    <w:rsid w:val="00354DF4"/>
    <w:rsid w:val="0036434D"/>
    <w:rsid w:val="00366849"/>
    <w:rsid w:val="00372C8F"/>
    <w:rsid w:val="0037663C"/>
    <w:rsid w:val="003856A3"/>
    <w:rsid w:val="003956AC"/>
    <w:rsid w:val="003A2F11"/>
    <w:rsid w:val="003A4BD4"/>
    <w:rsid w:val="003A73E8"/>
    <w:rsid w:val="003C0FE9"/>
    <w:rsid w:val="003C6E50"/>
    <w:rsid w:val="003D779D"/>
    <w:rsid w:val="003D79E9"/>
    <w:rsid w:val="003E0FF7"/>
    <w:rsid w:val="003E670F"/>
    <w:rsid w:val="0043609C"/>
    <w:rsid w:val="00436509"/>
    <w:rsid w:val="00467C56"/>
    <w:rsid w:val="00480EA5"/>
    <w:rsid w:val="004836B8"/>
    <w:rsid w:val="00490742"/>
    <w:rsid w:val="004B13EE"/>
    <w:rsid w:val="004C2323"/>
    <w:rsid w:val="004C76A9"/>
    <w:rsid w:val="004D5734"/>
    <w:rsid w:val="004F20A8"/>
    <w:rsid w:val="00516994"/>
    <w:rsid w:val="00516A1F"/>
    <w:rsid w:val="00520B1E"/>
    <w:rsid w:val="00532C46"/>
    <w:rsid w:val="0054209A"/>
    <w:rsid w:val="005517C1"/>
    <w:rsid w:val="00554AC3"/>
    <w:rsid w:val="00562B15"/>
    <w:rsid w:val="00570470"/>
    <w:rsid w:val="005776B0"/>
    <w:rsid w:val="00595822"/>
    <w:rsid w:val="005A15F5"/>
    <w:rsid w:val="005A30E1"/>
    <w:rsid w:val="005B01F8"/>
    <w:rsid w:val="005B7133"/>
    <w:rsid w:val="005B75CC"/>
    <w:rsid w:val="005C6946"/>
    <w:rsid w:val="005F175F"/>
    <w:rsid w:val="005F6E82"/>
    <w:rsid w:val="006041A4"/>
    <w:rsid w:val="0060493A"/>
    <w:rsid w:val="00614D9F"/>
    <w:rsid w:val="006615F9"/>
    <w:rsid w:val="0066723A"/>
    <w:rsid w:val="0068440C"/>
    <w:rsid w:val="006921C5"/>
    <w:rsid w:val="00692A97"/>
    <w:rsid w:val="00694E38"/>
    <w:rsid w:val="00695A70"/>
    <w:rsid w:val="00695FD1"/>
    <w:rsid w:val="006A44AC"/>
    <w:rsid w:val="006B34C5"/>
    <w:rsid w:val="006E07F0"/>
    <w:rsid w:val="006E109A"/>
    <w:rsid w:val="006E59A1"/>
    <w:rsid w:val="006E6C4E"/>
    <w:rsid w:val="006F6C63"/>
    <w:rsid w:val="00720207"/>
    <w:rsid w:val="0072539D"/>
    <w:rsid w:val="0072665B"/>
    <w:rsid w:val="0075249E"/>
    <w:rsid w:val="0076239A"/>
    <w:rsid w:val="00797E42"/>
    <w:rsid w:val="007D138E"/>
    <w:rsid w:val="007D2A24"/>
    <w:rsid w:val="007E4847"/>
    <w:rsid w:val="007E4A15"/>
    <w:rsid w:val="007F565B"/>
    <w:rsid w:val="007F6535"/>
    <w:rsid w:val="0081673C"/>
    <w:rsid w:val="00835101"/>
    <w:rsid w:val="00845965"/>
    <w:rsid w:val="0084680A"/>
    <w:rsid w:val="008C0544"/>
    <w:rsid w:val="008D2D6D"/>
    <w:rsid w:val="008D6F5B"/>
    <w:rsid w:val="00922A58"/>
    <w:rsid w:val="00922BB4"/>
    <w:rsid w:val="00923DDB"/>
    <w:rsid w:val="00924A6A"/>
    <w:rsid w:val="00927441"/>
    <w:rsid w:val="00935652"/>
    <w:rsid w:val="0096226E"/>
    <w:rsid w:val="00970975"/>
    <w:rsid w:val="00972DB2"/>
    <w:rsid w:val="009A0EE0"/>
    <w:rsid w:val="009C1F6B"/>
    <w:rsid w:val="009E2AE8"/>
    <w:rsid w:val="009E2DD9"/>
    <w:rsid w:val="00A0037E"/>
    <w:rsid w:val="00A04F28"/>
    <w:rsid w:val="00A1137C"/>
    <w:rsid w:val="00A16375"/>
    <w:rsid w:val="00A176D3"/>
    <w:rsid w:val="00A21C4F"/>
    <w:rsid w:val="00A27C14"/>
    <w:rsid w:val="00A34930"/>
    <w:rsid w:val="00A61504"/>
    <w:rsid w:val="00A7390C"/>
    <w:rsid w:val="00A77BD2"/>
    <w:rsid w:val="00AA29ED"/>
    <w:rsid w:val="00AB71BB"/>
    <w:rsid w:val="00AF6CD7"/>
    <w:rsid w:val="00B00D5C"/>
    <w:rsid w:val="00B05070"/>
    <w:rsid w:val="00B15A1C"/>
    <w:rsid w:val="00B15CB3"/>
    <w:rsid w:val="00B41BA9"/>
    <w:rsid w:val="00B85BB0"/>
    <w:rsid w:val="00B879A5"/>
    <w:rsid w:val="00B87A58"/>
    <w:rsid w:val="00B94888"/>
    <w:rsid w:val="00B96789"/>
    <w:rsid w:val="00BE5D0F"/>
    <w:rsid w:val="00BF1A98"/>
    <w:rsid w:val="00C1169E"/>
    <w:rsid w:val="00C1445A"/>
    <w:rsid w:val="00C1491F"/>
    <w:rsid w:val="00C400D2"/>
    <w:rsid w:val="00C533E7"/>
    <w:rsid w:val="00C651E3"/>
    <w:rsid w:val="00C6565E"/>
    <w:rsid w:val="00C66385"/>
    <w:rsid w:val="00C91D82"/>
    <w:rsid w:val="00CA2278"/>
    <w:rsid w:val="00CA4085"/>
    <w:rsid w:val="00CA4D7F"/>
    <w:rsid w:val="00CB1722"/>
    <w:rsid w:val="00CB72E3"/>
    <w:rsid w:val="00CB7BE8"/>
    <w:rsid w:val="00CD38D5"/>
    <w:rsid w:val="00CF396A"/>
    <w:rsid w:val="00D25ECC"/>
    <w:rsid w:val="00D52414"/>
    <w:rsid w:val="00D67861"/>
    <w:rsid w:val="00DC1B91"/>
    <w:rsid w:val="00DD1C92"/>
    <w:rsid w:val="00DD4820"/>
    <w:rsid w:val="00DD7C48"/>
    <w:rsid w:val="00DF5E90"/>
    <w:rsid w:val="00E064F0"/>
    <w:rsid w:val="00E12808"/>
    <w:rsid w:val="00E23917"/>
    <w:rsid w:val="00E242E3"/>
    <w:rsid w:val="00E276CF"/>
    <w:rsid w:val="00E323FC"/>
    <w:rsid w:val="00E77EE2"/>
    <w:rsid w:val="00EC0DC0"/>
    <w:rsid w:val="00EC139C"/>
    <w:rsid w:val="00EC3E97"/>
    <w:rsid w:val="00EE0539"/>
    <w:rsid w:val="00EE197D"/>
    <w:rsid w:val="00EF08EC"/>
    <w:rsid w:val="00EF536A"/>
    <w:rsid w:val="00F2112D"/>
    <w:rsid w:val="00F24CCA"/>
    <w:rsid w:val="00F3132D"/>
    <w:rsid w:val="00F36B8E"/>
    <w:rsid w:val="00F44F0E"/>
    <w:rsid w:val="00F47841"/>
    <w:rsid w:val="00F60360"/>
    <w:rsid w:val="00F62D5E"/>
    <w:rsid w:val="00F6378D"/>
    <w:rsid w:val="00F6613E"/>
    <w:rsid w:val="00F80683"/>
    <w:rsid w:val="00F8097C"/>
    <w:rsid w:val="00F90B00"/>
    <w:rsid w:val="00F928BC"/>
    <w:rsid w:val="00FA1372"/>
    <w:rsid w:val="00FA714B"/>
    <w:rsid w:val="00FF06AA"/>
    <w:rsid w:val="00FF1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AACED"/>
  <w15:chartTrackingRefBased/>
  <w15:docId w15:val="{00A4ED16-854C-4805-9D4F-AD35EB68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7663C"/>
    <w:pPr>
      <w:autoSpaceDE w:val="0"/>
      <w:autoSpaceDN w:val="0"/>
    </w:pPr>
  </w:style>
  <w:style w:type="paragraph" w:styleId="Titolo1">
    <w:name w:val="heading 1"/>
    <w:basedOn w:val="Normale"/>
    <w:next w:val="Normale"/>
    <w:link w:val="Titolo1Carattere"/>
    <w:qFormat/>
    <w:rsid w:val="0037663C"/>
    <w:pPr>
      <w:keepNext/>
      <w:outlineLvl w:val="0"/>
    </w:pPr>
    <w:rPr>
      <w:rFonts w:ascii="Arial" w:hAnsi="Arial" w:cs="Arial"/>
      <w:b/>
      <w:bCs/>
      <w:u w:val="single"/>
    </w:rPr>
  </w:style>
  <w:style w:type="paragraph" w:styleId="Titolo7">
    <w:name w:val="heading 7"/>
    <w:basedOn w:val="Normale"/>
    <w:next w:val="Normale"/>
    <w:link w:val="Titolo7Carattere"/>
    <w:qFormat/>
    <w:rsid w:val="0037663C"/>
    <w:pPr>
      <w:keepNext/>
      <w:outlineLvl w:val="6"/>
    </w:pPr>
    <w:rPr>
      <w:rFonts w:ascii="Algerian" w:hAnsi="Algerian" w:cs="Algerian"/>
      <w:w w:val="150"/>
      <w:sz w:val="56"/>
      <w:szCs w:val="5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locked/>
    <w:rsid w:val="0037663C"/>
    <w:rPr>
      <w:rFonts w:ascii="Arial" w:hAnsi="Arial" w:cs="Arial"/>
      <w:b/>
      <w:bCs/>
      <w:u w:val="single"/>
      <w:lang w:val="it-IT" w:eastAsia="it-IT" w:bidi="ar-SA"/>
    </w:rPr>
  </w:style>
  <w:style w:type="character" w:customStyle="1" w:styleId="Titolo7Carattere">
    <w:name w:val="Titolo 7 Carattere"/>
    <w:link w:val="Titolo7"/>
    <w:locked/>
    <w:rsid w:val="0037663C"/>
    <w:rPr>
      <w:rFonts w:ascii="Algerian" w:hAnsi="Algerian" w:cs="Algerian"/>
      <w:w w:val="150"/>
      <w:sz w:val="56"/>
      <w:szCs w:val="56"/>
      <w:lang w:val="it-IT" w:eastAsia="it-IT" w:bidi="ar-SA"/>
    </w:rPr>
  </w:style>
  <w:style w:type="character" w:customStyle="1" w:styleId="CorpodeltestoCarattere">
    <w:name w:val="Corpo del testo Carattere"/>
    <w:link w:val="Corpodeltesto"/>
    <w:locked/>
    <w:rsid w:val="0037663C"/>
    <w:rPr>
      <w:rFonts w:ascii="Arial" w:hAnsi="Arial" w:cs="Arial"/>
      <w:i/>
      <w:iCs/>
      <w:sz w:val="16"/>
      <w:szCs w:val="16"/>
      <w:lang w:val="it-IT" w:eastAsia="it-IT" w:bidi="ar-SA"/>
    </w:rPr>
  </w:style>
  <w:style w:type="paragraph" w:styleId="Corpodeltesto">
    <w:name w:val="Corpo del testo"/>
    <w:basedOn w:val="Normale"/>
    <w:link w:val="CorpodeltestoCarattere"/>
    <w:rsid w:val="0037663C"/>
    <w:pPr>
      <w:jc w:val="center"/>
    </w:pPr>
    <w:rPr>
      <w:rFonts w:ascii="Arial" w:hAnsi="Arial" w:cs="Arial"/>
      <w:i/>
      <w:iCs/>
      <w:sz w:val="16"/>
      <w:szCs w:val="16"/>
    </w:rPr>
  </w:style>
  <w:style w:type="paragraph" w:styleId="Pidipagina">
    <w:name w:val="footer"/>
    <w:basedOn w:val="Normale"/>
    <w:link w:val="PidipaginaCarattere"/>
    <w:rsid w:val="0037663C"/>
    <w:pPr>
      <w:tabs>
        <w:tab w:val="center" w:pos="4819"/>
        <w:tab w:val="right" w:pos="9638"/>
      </w:tabs>
    </w:pPr>
  </w:style>
  <w:style w:type="character" w:customStyle="1" w:styleId="PidipaginaCarattere">
    <w:name w:val="Piè di pagina Carattere"/>
    <w:link w:val="Pidipagina"/>
    <w:rsid w:val="0037663C"/>
    <w:rPr>
      <w:lang w:val="it-IT" w:eastAsia="it-IT" w:bidi="ar-SA"/>
    </w:rPr>
  </w:style>
  <w:style w:type="character" w:styleId="Numeropagina">
    <w:name w:val="page number"/>
    <w:basedOn w:val="Carpredefinitoparagrafo"/>
    <w:rsid w:val="0037663C"/>
  </w:style>
  <w:style w:type="character" w:customStyle="1" w:styleId="st">
    <w:name w:val="st"/>
    <w:basedOn w:val="Carpredefinitoparagrafo"/>
    <w:rsid w:val="0037663C"/>
  </w:style>
  <w:style w:type="paragraph" w:customStyle="1" w:styleId="Default">
    <w:name w:val="Default"/>
    <w:rsid w:val="0037663C"/>
    <w:pPr>
      <w:autoSpaceDE w:val="0"/>
      <w:autoSpaceDN w:val="0"/>
      <w:adjustRightInd w:val="0"/>
    </w:pPr>
    <w:rPr>
      <w:color w:val="000000"/>
      <w:sz w:val="24"/>
      <w:szCs w:val="24"/>
    </w:rPr>
  </w:style>
  <w:style w:type="character" w:styleId="Collegamentoipertestuale">
    <w:name w:val="Hyperlink"/>
    <w:rsid w:val="0037663C"/>
    <w:rPr>
      <w:color w:val="0000FF"/>
      <w:u w:val="single"/>
    </w:rPr>
  </w:style>
  <w:style w:type="table" w:styleId="Grigliatabella">
    <w:name w:val="Table Grid"/>
    <w:basedOn w:val="Tabellanormale"/>
    <w:rsid w:val="00C6565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A77BD2"/>
    <w:rPr>
      <w:rFonts w:ascii="Segoe UI" w:hAnsi="Segoe UI" w:cs="Segoe UI"/>
      <w:sz w:val="18"/>
      <w:szCs w:val="18"/>
    </w:rPr>
  </w:style>
  <w:style w:type="character" w:customStyle="1" w:styleId="TestofumettoCarattere">
    <w:name w:val="Testo fumetto Carattere"/>
    <w:link w:val="Testofumetto"/>
    <w:rsid w:val="00A77BD2"/>
    <w:rPr>
      <w:rFonts w:ascii="Segoe UI" w:hAnsi="Segoe UI" w:cs="Segoe UI"/>
      <w:sz w:val="18"/>
      <w:szCs w:val="18"/>
    </w:rPr>
  </w:style>
  <w:style w:type="character" w:styleId="Menzionenonrisolta">
    <w:name w:val="Unresolved Mention"/>
    <w:uiPriority w:val="99"/>
    <w:semiHidden/>
    <w:unhideWhenUsed/>
    <w:rsid w:val="00C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25474">
      <w:bodyDiv w:val="1"/>
      <w:marLeft w:val="0"/>
      <w:marRight w:val="0"/>
      <w:marTop w:val="0"/>
      <w:marBottom w:val="0"/>
      <w:divBdr>
        <w:top w:val="none" w:sz="0" w:space="0" w:color="auto"/>
        <w:left w:val="none" w:sz="0" w:space="0" w:color="auto"/>
        <w:bottom w:val="none" w:sz="0" w:space="0" w:color="auto"/>
        <w:right w:val="none" w:sz="0" w:space="0" w:color="auto"/>
      </w:divBdr>
    </w:div>
    <w:div w:id="1718312252">
      <w:bodyDiv w:val="1"/>
      <w:marLeft w:val="0"/>
      <w:marRight w:val="0"/>
      <w:marTop w:val="0"/>
      <w:marBottom w:val="0"/>
      <w:divBdr>
        <w:top w:val="none" w:sz="0" w:space="0" w:color="auto"/>
        <w:left w:val="none" w:sz="0" w:space="0" w:color="auto"/>
        <w:bottom w:val="none" w:sz="0" w:space="0" w:color="auto"/>
        <w:right w:val="none" w:sz="0" w:space="0" w:color="auto"/>
      </w:divBdr>
    </w:div>
    <w:div w:id="20292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rende@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rend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1282</Words>
  <Characters>7313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8578</CharactersWithSpaces>
  <SharedDoc>false</SharedDoc>
  <HLinks>
    <vt:vector size="12" baseType="variant">
      <vt:variant>
        <vt:i4>4259887</vt:i4>
      </vt:variant>
      <vt:variant>
        <vt:i4>3</vt:i4>
      </vt:variant>
      <vt:variant>
        <vt:i4>0</vt:i4>
      </vt:variant>
      <vt:variant>
        <vt:i4>5</vt:i4>
      </vt:variant>
      <vt:variant>
        <vt:lpwstr>mailto:protocollo.rende@pec.it</vt:lpwstr>
      </vt:variant>
      <vt:variant>
        <vt:lpwstr/>
      </vt:variant>
      <vt:variant>
        <vt:i4>4390959</vt:i4>
      </vt:variant>
      <vt:variant>
        <vt:i4>0</vt:i4>
      </vt:variant>
      <vt:variant>
        <vt:i4>0</vt:i4>
      </vt:variant>
      <vt:variant>
        <vt:i4>5</vt:i4>
      </vt:variant>
      <vt:variant>
        <vt:lpwstr>mailto:protocollo.rende@pec,it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Scuola</dc:creator>
  <cp:keywords/>
  <cp:lastModifiedBy>Utente</cp:lastModifiedBy>
  <cp:revision>2</cp:revision>
  <cp:lastPrinted>2023-07-27T08:17:00Z</cp:lastPrinted>
  <dcterms:created xsi:type="dcterms:W3CDTF">2026-05-27T10:40:00Z</dcterms:created>
  <dcterms:modified xsi:type="dcterms:W3CDTF">2026-05-27T10:40:00Z</dcterms:modified>
</cp:coreProperties>
</file>